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CEB3" w14:textId="33189969" w:rsidR="006F5D58" w:rsidRPr="000522AE" w:rsidRDefault="00244C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1T Geografia Lekcja 5</w:t>
      </w:r>
      <w:r w:rsidR="00F53A9A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3A9A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0522AE" w:rsidRPr="000522AE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53A9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522AE" w:rsidRPr="000522AE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522AE" w:rsidRPr="000522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0BDC96D" w14:textId="1AF35047" w:rsidR="00C04172" w:rsidRDefault="000522AE" w:rsidP="00C041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2AE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F53A9A">
        <w:rPr>
          <w:rFonts w:ascii="Times New Roman" w:hAnsi="Times New Roman" w:cs="Times New Roman"/>
          <w:b/>
          <w:bCs/>
          <w:sz w:val="24"/>
          <w:szCs w:val="24"/>
        </w:rPr>
        <w:t>Rozwój sieci osadniczej na świecie.</w:t>
      </w:r>
    </w:p>
    <w:p w14:paraId="30B07049" w14:textId="77777777" w:rsidR="00B963ED" w:rsidRDefault="00B963ED" w:rsidP="00B963E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Zagadnienia do opracowania (ustnie):</w:t>
      </w:r>
    </w:p>
    <w:p w14:paraId="5B9EFD15" w14:textId="77777777" w:rsidR="00B963ED" w:rsidRPr="00B963ED" w:rsidRDefault="00B963ED" w:rsidP="00B963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3ED">
        <w:rPr>
          <w:rFonts w:ascii="Times New Roman" w:hAnsi="Times New Roman" w:cs="Times New Roman"/>
          <w:sz w:val="24"/>
          <w:szCs w:val="24"/>
        </w:rPr>
        <w:t>rodzaje jednostek osadniczych</w:t>
      </w:r>
    </w:p>
    <w:p w14:paraId="61A708E9" w14:textId="1286E229" w:rsidR="00B963ED" w:rsidRPr="00B963ED" w:rsidRDefault="00B963ED" w:rsidP="00B963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3ED">
        <w:rPr>
          <w:rFonts w:ascii="Times New Roman" w:hAnsi="Times New Roman" w:cs="Times New Roman"/>
          <w:sz w:val="24"/>
          <w:szCs w:val="24"/>
        </w:rPr>
        <w:t>czynniki lokalizacji jednostek osadniczych i rozwoju sieci osadniczej</w:t>
      </w:r>
    </w:p>
    <w:p w14:paraId="16EDAFE6" w14:textId="489A471D" w:rsidR="00B963ED" w:rsidRPr="00B963ED" w:rsidRDefault="00B963ED" w:rsidP="00B963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3ED">
        <w:rPr>
          <w:rFonts w:ascii="Times New Roman" w:hAnsi="Times New Roman" w:cs="Times New Roman"/>
          <w:sz w:val="24"/>
          <w:szCs w:val="24"/>
        </w:rPr>
        <w:t>osadnictwo wiejskie, zmiany charakteru wsi</w:t>
      </w:r>
    </w:p>
    <w:p w14:paraId="759FBB59" w14:textId="6C4E67B6" w:rsidR="00B963ED" w:rsidRPr="00B963ED" w:rsidRDefault="00B963ED" w:rsidP="00B963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3ED">
        <w:rPr>
          <w:rFonts w:ascii="Times New Roman" w:hAnsi="Times New Roman" w:cs="Times New Roman"/>
          <w:sz w:val="24"/>
          <w:szCs w:val="24"/>
        </w:rPr>
        <w:t>czynniki kształtujące sieć miejską</w:t>
      </w:r>
    </w:p>
    <w:p w14:paraId="3AAC37C3" w14:textId="4AE7D624" w:rsidR="00B963ED" w:rsidRPr="00B963ED" w:rsidRDefault="00B963ED" w:rsidP="00B963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3ED">
        <w:rPr>
          <w:rFonts w:ascii="Times New Roman" w:hAnsi="Times New Roman" w:cs="Times New Roman"/>
          <w:sz w:val="24"/>
          <w:szCs w:val="24"/>
        </w:rPr>
        <w:t>sieć osadnicza wybranych regionów świata</w:t>
      </w:r>
    </w:p>
    <w:p w14:paraId="3B0F11BF" w14:textId="77777777" w:rsidR="00B963ED" w:rsidRPr="00B963ED" w:rsidRDefault="00B963ED" w:rsidP="00B963ED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5DABE" w14:textId="26AAADCD" w:rsidR="006A1B0D" w:rsidRPr="006A1B0D" w:rsidRDefault="006A1B0D" w:rsidP="00B963ED">
      <w:pPr>
        <w:rPr>
          <w:sz w:val="24"/>
          <w:szCs w:val="24"/>
        </w:rPr>
      </w:pPr>
      <w:r w:rsidRPr="006A1B0D">
        <w:rPr>
          <w:sz w:val="24"/>
          <w:szCs w:val="24"/>
        </w:rPr>
        <w:t>Zapoznaj się z materiałem na:</w:t>
      </w:r>
    </w:p>
    <w:p w14:paraId="7F777B99" w14:textId="77777777" w:rsidR="006A1B0D" w:rsidRDefault="006A1B0D" w:rsidP="006A1B0D">
      <w:pPr>
        <w:pStyle w:val="Akapitzlist"/>
        <w:rPr>
          <w:sz w:val="24"/>
          <w:szCs w:val="24"/>
        </w:rPr>
      </w:pPr>
      <w:hyperlink r:id="rId5" w:history="1">
        <w:r w:rsidRPr="006A1B0D">
          <w:rPr>
            <w:rStyle w:val="Hipercze"/>
            <w:sz w:val="24"/>
            <w:szCs w:val="24"/>
          </w:rPr>
          <w:t>http://geografia24.pl/rozwoj-osadnictwa-na-swiecie/</w:t>
        </w:r>
      </w:hyperlink>
    </w:p>
    <w:p w14:paraId="762D179E" w14:textId="492099F9" w:rsidR="006A1B0D" w:rsidRPr="006A1B0D" w:rsidRDefault="006A1B0D" w:rsidP="006A1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obejrzyj </w:t>
      </w:r>
      <w:r w:rsidRPr="006A1B0D">
        <w:rPr>
          <w:rFonts w:ascii="Times New Roman" w:hAnsi="Times New Roman" w:cs="Times New Roman"/>
          <w:sz w:val="24"/>
          <w:szCs w:val="24"/>
        </w:rPr>
        <w:t>prezentację multimedialną:</w:t>
      </w:r>
    </w:p>
    <w:p w14:paraId="3AEFFC03" w14:textId="77777777" w:rsidR="006A1B0D" w:rsidRPr="006A1B0D" w:rsidRDefault="006A1B0D" w:rsidP="006A1B0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A1B0D">
          <w:rPr>
            <w:rStyle w:val="Hipercze"/>
            <w:rFonts w:ascii="Times New Roman" w:hAnsi="Times New Roman" w:cs="Times New Roman"/>
            <w:sz w:val="24"/>
            <w:szCs w:val="24"/>
          </w:rPr>
          <w:t>https://www.geografia24.eu/geo_prezentacje_pr_2/302_2_ludnosc_i_osadnictwo/r2_2_09a.pdf</w:t>
        </w:r>
      </w:hyperlink>
      <w:r w:rsidRPr="006A1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CE325" w14:textId="21BF62FF" w:rsidR="0040224D" w:rsidRPr="006A1B0D" w:rsidRDefault="00B963ED" w:rsidP="006A1B0D">
      <w:pPr>
        <w:rPr>
          <w:rFonts w:ascii="Times New Roman" w:hAnsi="Times New Roman" w:cs="Times New Roman"/>
          <w:sz w:val="24"/>
          <w:szCs w:val="24"/>
        </w:rPr>
      </w:pPr>
      <w:r w:rsidRPr="00BE7EED">
        <w:rPr>
          <w:rFonts w:ascii="Times New Roman" w:hAnsi="Times New Roman" w:cs="Times New Roman"/>
          <w:b/>
          <w:bCs/>
          <w:sz w:val="24"/>
          <w:szCs w:val="24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>: opracuj pisemnie jedno wybrane zagadnienie z dzisiejszej lekcji i prześlij je do mnie do oceny.</w:t>
      </w:r>
    </w:p>
    <w:sectPr w:rsidR="0040224D" w:rsidRPr="006A1B0D" w:rsidSect="00AE4AB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1A"/>
    <w:multiLevelType w:val="hybridMultilevel"/>
    <w:tmpl w:val="8C1C8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0E9C"/>
    <w:multiLevelType w:val="hybridMultilevel"/>
    <w:tmpl w:val="4510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12F69"/>
    <w:multiLevelType w:val="hybridMultilevel"/>
    <w:tmpl w:val="2F761704"/>
    <w:lvl w:ilvl="0" w:tplc="E81E6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C35DDB"/>
    <w:multiLevelType w:val="hybridMultilevel"/>
    <w:tmpl w:val="54DAA4AE"/>
    <w:lvl w:ilvl="0" w:tplc="1D00CC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F20CB"/>
    <w:multiLevelType w:val="hybridMultilevel"/>
    <w:tmpl w:val="2A567492"/>
    <w:lvl w:ilvl="0" w:tplc="AC303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BC0018"/>
    <w:multiLevelType w:val="hybridMultilevel"/>
    <w:tmpl w:val="3ADEA76E"/>
    <w:lvl w:ilvl="0" w:tplc="F5544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69463D"/>
    <w:multiLevelType w:val="hybridMultilevel"/>
    <w:tmpl w:val="B268CCE2"/>
    <w:lvl w:ilvl="0" w:tplc="AF14379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AE"/>
    <w:rsid w:val="000522AE"/>
    <w:rsid w:val="001F079C"/>
    <w:rsid w:val="00234163"/>
    <w:rsid w:val="00244CD1"/>
    <w:rsid w:val="0040224D"/>
    <w:rsid w:val="00650A65"/>
    <w:rsid w:val="00687679"/>
    <w:rsid w:val="006A1B0D"/>
    <w:rsid w:val="00AE4AB6"/>
    <w:rsid w:val="00B963ED"/>
    <w:rsid w:val="00C04172"/>
    <w:rsid w:val="00CA7C34"/>
    <w:rsid w:val="00F53A9A"/>
    <w:rsid w:val="00F6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5994"/>
  <w15:chartTrackingRefBased/>
  <w15:docId w15:val="{EC0879DA-BE74-46D0-BD27-E17E1C44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2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24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416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65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96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grafia24.eu/geo_prezentacje_pr_2/302_2_ludnosc_i_osadnictwo/r2_2_09a.pdf" TargetMode="External"/><Relationship Id="rId5" Type="http://schemas.openxmlformats.org/officeDocument/2006/relationships/hyperlink" Target="http://geografia24.pl/rozwoj-osadnictwa-na-swiec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Joanna Jaworska Micun</cp:lastModifiedBy>
  <cp:revision>2</cp:revision>
  <dcterms:created xsi:type="dcterms:W3CDTF">2021-05-04T18:41:00Z</dcterms:created>
  <dcterms:modified xsi:type="dcterms:W3CDTF">2021-05-04T18:41:00Z</dcterms:modified>
</cp:coreProperties>
</file>