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02E7" w14:textId="77777777" w:rsidR="00C9677C" w:rsidRDefault="00C9677C" w:rsidP="00C9677C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53A351"/>
          <w:sz w:val="32"/>
          <w:szCs w:val="26"/>
          <w:lang w:eastAsia="pl-PL" w:bidi="pl-PL"/>
        </w:rPr>
        <w:t>Procesy egzogeniczne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                   Nazwisko i imię ..................................................................</w:t>
      </w:r>
    </w:p>
    <w:p w14:paraId="6171440A" w14:textId="77777777" w:rsidR="00C9677C" w:rsidRDefault="00C9677C" w:rsidP="00C9677C">
      <w:pPr>
        <w:widowControl w:val="0"/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514C11AB" w14:textId="77777777" w:rsidR="00C9677C" w:rsidRDefault="00C9677C" w:rsidP="00C9677C">
      <w:pPr>
        <w:widowControl w:val="0"/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Poniższy test składa się z 12 zadań. Przy każdym poleceniu podano </w:t>
      </w:r>
    </w:p>
    <w:p w14:paraId="6E4EA562" w14:textId="77777777" w:rsidR="00C9677C" w:rsidRDefault="00C9677C" w:rsidP="00C9677C">
      <w:pPr>
        <w:widowControl w:val="0"/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liczbę punktów możliwą do uzyskania za prawidłową odpowiedź.    </w:t>
      </w:r>
    </w:p>
    <w:p w14:paraId="5A2B9FC1" w14:textId="22DDF1DB" w:rsidR="00C9677C" w:rsidRDefault="00C9677C" w:rsidP="00C9677C">
      <w:pPr>
        <w:tabs>
          <w:tab w:val="left" w:pos="709"/>
          <w:tab w:val="left" w:pos="9781"/>
        </w:tabs>
        <w:suppressAutoHyphens/>
        <w:spacing w:after="120" w:line="276" w:lineRule="atLeast"/>
        <w:rPr>
          <w:rFonts w:ascii="Calibri" w:eastAsia="FZSongTi" w:hAnsi="Calibri" w:cs="Times New Roman"/>
          <w:color w:val="00000A"/>
        </w:rPr>
      </w:pPr>
      <w:r>
        <w:rPr>
          <w:rFonts w:ascii="Times New Roman" w:eastAsia="FZSongTi" w:hAnsi="Times New Roman" w:cs="Times New Roman"/>
          <w:color w:val="00000A"/>
        </w:rPr>
        <w:t>Za rozwiązanie całego testu możesz otrzymać maksymalnie 2</w:t>
      </w:r>
      <w:r>
        <w:rPr>
          <w:rFonts w:ascii="Times New Roman" w:eastAsia="FZSongTi" w:hAnsi="Times New Roman" w:cs="Times New Roman"/>
          <w:color w:val="00000A"/>
        </w:rPr>
        <w:t>3</w:t>
      </w:r>
      <w:r>
        <w:rPr>
          <w:rFonts w:ascii="Times New Roman" w:eastAsia="FZSongTi" w:hAnsi="Times New Roman" w:cs="Times New Roman"/>
          <w:color w:val="00000A"/>
        </w:rPr>
        <w:t xml:space="preserve"> punkt</w:t>
      </w:r>
      <w:r>
        <w:rPr>
          <w:rFonts w:ascii="Times New Roman" w:eastAsia="FZSongTi" w:hAnsi="Times New Roman" w:cs="Times New Roman"/>
          <w:color w:val="00000A"/>
        </w:rPr>
        <w:t>y</w:t>
      </w:r>
      <w:r>
        <w:rPr>
          <w:rFonts w:ascii="Times New Roman" w:eastAsia="FZSongTi" w:hAnsi="Times New Roman" w:cs="Times New Roman"/>
          <w:color w:val="00000A"/>
        </w:rPr>
        <w:t>.</w:t>
      </w:r>
      <w:r>
        <w:rPr>
          <w:rFonts w:ascii="Times New Roman" w:eastAsia="FZSongTi" w:hAnsi="Times New Roman" w:cs="Times New Roman"/>
          <w:color w:val="1F497D"/>
          <w:sz w:val="20"/>
        </w:rPr>
        <w:t xml:space="preserve"> </w:t>
      </w:r>
    </w:p>
    <w:p w14:paraId="569C9264" w14:textId="77777777" w:rsidR="00C9677C" w:rsidRDefault="00C9677C" w:rsidP="00C9677C">
      <w:pPr>
        <w:spacing w:after="0" w:line="276" w:lineRule="auto"/>
        <w:rPr>
          <w:rFonts w:ascii="Times New Roman" w:eastAsia="Calibri" w:hAnsi="Times New Roman" w:cs="Times New Roman"/>
          <w:sz w:val="18"/>
        </w:rPr>
      </w:pPr>
    </w:p>
    <w:p w14:paraId="4FA8FA04" w14:textId="77777777" w:rsidR="00C9677C" w:rsidRDefault="00C9677C" w:rsidP="00C9677C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</w:rPr>
        <w:t xml:space="preserve"> Przyporządkuj poniższym definicjom właściwe terminy.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(0–2 p.)</w:t>
      </w:r>
    </w:p>
    <w:p w14:paraId="208C56AE" w14:textId="77777777" w:rsidR="00C9677C" w:rsidRDefault="00C9677C" w:rsidP="00C9677C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rozpad ziarnisty, eksfoliacja, zamróz, </w:t>
      </w:r>
      <w:proofErr w:type="spellStart"/>
      <w:r>
        <w:rPr>
          <w:rFonts w:ascii="Times New Roman" w:eastAsia="Calibri" w:hAnsi="Times New Roman" w:cs="Times New Roman"/>
          <w:i/>
        </w:rPr>
        <w:t>uwęglanowienie</w:t>
      </w:r>
      <w:proofErr w:type="spellEnd"/>
      <w:r>
        <w:rPr>
          <w:rFonts w:ascii="Times New Roman" w:eastAsia="Calibri" w:hAnsi="Times New Roman" w:cs="Times New Roman"/>
          <w:i/>
        </w:rPr>
        <w:t>, utlenianie</w:t>
      </w:r>
    </w:p>
    <w:p w14:paraId="42E601EA" w14:textId="77777777" w:rsidR="00C9677C" w:rsidRDefault="00C9677C" w:rsidP="00C9677C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0CE44A66" w14:textId="77777777" w:rsidR="00C9677C" w:rsidRDefault="00C9677C" w:rsidP="00C9677C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Rozpuszczanie minerałów wskutek działania na skały kwasu węglowego, utworzonego w wyniku rozpuszczenia tlenku węgla(IV) w wodzie.  - ……………………………………….</w:t>
      </w:r>
    </w:p>
    <w:p w14:paraId="2D06DD1C" w14:textId="77777777" w:rsidR="00C9677C" w:rsidRDefault="00C9677C" w:rsidP="00C9677C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Wietrzenie spowodowane znacznymi zmianami temperatury powierzchni skał. -  . . . . . . . . . . . . . </w:t>
      </w:r>
    </w:p>
    <w:p w14:paraId="7B5D3B88" w14:textId="77777777" w:rsidR="00C9677C" w:rsidRDefault="00C9677C" w:rsidP="00C9677C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c) Proces zachodzący w wyniku powtarzającego się zamarzania i rozmarzania wody wypełniającej pory skalne. -   . . . . . . . . . . . . . . . . . . . . . . . . . . . . . .. . . . . . . . . . . . . . . .  . . . . . . . </w:t>
      </w:r>
    </w:p>
    <w:p w14:paraId="42C1D1BC" w14:textId="77777777" w:rsidR="00C9677C" w:rsidRDefault="00C9677C" w:rsidP="00C9677C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d) Rozsypanie się skały na pojedyncze ziarna mineralne wskutek utraty spoistości między minerałami. . . . . . . . . . . . . . . . . . . . . . .. . . . . . . . . . . . . . . . . . . . .  . . . . . . . </w:t>
      </w:r>
    </w:p>
    <w:p w14:paraId="2097E08E" w14:textId="77777777" w:rsidR="00C9677C" w:rsidRDefault="00C9677C" w:rsidP="00C9677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D8E7775" w14:textId="77777777" w:rsidR="00C9677C" w:rsidRDefault="00C9677C" w:rsidP="00C9677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</w:rPr>
        <w:t xml:space="preserve"> Oceń intensywność poszczególnych rodzajów wietrzenia w strefie równikowej, wpisując obok nich literę M (mała intensywność) lub literę D (duża intensywność).</w:t>
      </w:r>
      <w:r>
        <w:rPr>
          <w:rFonts w:ascii="Times New Roman" w:eastAsia="Calibri" w:hAnsi="Times New Roman" w:cs="Times New Roman"/>
        </w:rPr>
        <w:tab/>
      </w:r>
    </w:p>
    <w:p w14:paraId="5D89B578" w14:textId="77777777" w:rsidR="00C9677C" w:rsidRDefault="00C9677C" w:rsidP="00C9677C">
      <w:pPr>
        <w:tabs>
          <w:tab w:val="left" w:pos="3960"/>
        </w:tabs>
        <w:spacing w:after="0" w:line="240" w:lineRule="auto"/>
        <w:ind w:left="180" w:hanging="18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(0–1 p.)</w:t>
      </w:r>
    </w:p>
    <w:p w14:paraId="0703A114" w14:textId="77777777" w:rsidR="00C9677C" w:rsidRDefault="00C9677C" w:rsidP="00C9677C">
      <w:pPr>
        <w:spacing w:after="0" w:line="360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Wietrzenie fizyczne. . . . . . . . . . . . . . . . . . . . . . . . . . . . . . . . . . . . . . .</w:t>
      </w:r>
    </w:p>
    <w:p w14:paraId="31471FA2" w14:textId="77777777" w:rsidR="00C9677C" w:rsidRDefault="00C9677C" w:rsidP="00C9677C">
      <w:pPr>
        <w:spacing w:after="0" w:line="360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Wietrzenie chemiczne. . . .. . . . . . . . . . . . . . . . . . . . . . . . . . . . . . . . .</w:t>
      </w:r>
    </w:p>
    <w:p w14:paraId="10955981" w14:textId="77777777" w:rsidR="00C9677C" w:rsidRDefault="00C9677C" w:rsidP="00C9677C">
      <w:pPr>
        <w:spacing w:after="0" w:line="360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 Wietrzenie biologiczne. .  . . . . . . . . . . . . . . . . . . . . . . . . . . . . . . . . .</w:t>
      </w:r>
    </w:p>
    <w:p w14:paraId="4C97608F" w14:textId="77777777" w:rsidR="00C9677C" w:rsidRDefault="00C9677C" w:rsidP="00C967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66603EB7" w14:textId="77777777" w:rsidR="00C9677C" w:rsidRDefault="00C9677C" w:rsidP="00C9677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</w:rPr>
        <w:t xml:space="preserve"> Zaznacz w poniższych zdaniach prawdziwe informacje.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(0–3 p.)</w:t>
      </w:r>
    </w:p>
    <w:p w14:paraId="1552DA7C" w14:textId="77777777" w:rsidR="00C9677C" w:rsidRDefault="00C9677C" w:rsidP="00C9677C">
      <w:pPr>
        <w:spacing w:after="0" w:line="276" w:lineRule="auto"/>
        <w:ind w:left="180" w:right="1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Górny odcinek rzeki odznacza się </w:t>
      </w:r>
      <w:r>
        <w:rPr>
          <w:rFonts w:ascii="Times New Roman" w:eastAsia="Calibri" w:hAnsi="Times New Roman" w:cs="Times New Roman"/>
          <w:i/>
        </w:rPr>
        <w:t>dużym / małym</w:t>
      </w:r>
      <w:r>
        <w:rPr>
          <w:rFonts w:ascii="Times New Roman" w:eastAsia="Calibri" w:hAnsi="Times New Roman" w:cs="Times New Roman"/>
        </w:rPr>
        <w:t xml:space="preserve"> spadkiem. Mimo że w korycie jest </w:t>
      </w:r>
      <w:r>
        <w:rPr>
          <w:rFonts w:ascii="Times New Roman" w:eastAsia="Calibri" w:hAnsi="Times New Roman" w:cs="Times New Roman"/>
          <w:i/>
        </w:rPr>
        <w:t>więcej / mniej</w:t>
      </w:r>
      <w:r>
        <w:rPr>
          <w:rFonts w:ascii="Times New Roman" w:eastAsia="Calibri" w:hAnsi="Times New Roman" w:cs="Times New Roman"/>
        </w:rPr>
        <w:t xml:space="preserve"> wody niż w pozostałych odcinkach, to płynie ona z </w:t>
      </w:r>
      <w:r>
        <w:rPr>
          <w:rFonts w:ascii="Times New Roman" w:eastAsia="Calibri" w:hAnsi="Times New Roman" w:cs="Times New Roman"/>
          <w:i/>
        </w:rPr>
        <w:t>mniejszą / większą</w:t>
      </w:r>
      <w:r>
        <w:rPr>
          <w:rFonts w:ascii="Times New Roman" w:eastAsia="Calibri" w:hAnsi="Times New Roman" w:cs="Times New Roman"/>
        </w:rPr>
        <w:t xml:space="preserve"> prędkością. Zachodzi tu intensywna erozja </w:t>
      </w:r>
      <w:r>
        <w:rPr>
          <w:rFonts w:ascii="Times New Roman" w:eastAsia="Calibri" w:hAnsi="Times New Roman" w:cs="Times New Roman"/>
          <w:i/>
        </w:rPr>
        <w:t>boczna / wgłębna</w:t>
      </w:r>
      <w:r>
        <w:rPr>
          <w:rFonts w:ascii="Times New Roman" w:eastAsia="Calibri" w:hAnsi="Times New Roman" w:cs="Times New Roman"/>
        </w:rPr>
        <w:t xml:space="preserve">, prowadząca do pogłębiania się </w:t>
      </w:r>
      <w:r>
        <w:rPr>
          <w:rFonts w:ascii="Times New Roman" w:eastAsia="Calibri" w:hAnsi="Times New Roman" w:cs="Times New Roman"/>
          <w:i/>
        </w:rPr>
        <w:t>łożyska / dna</w:t>
      </w:r>
      <w:r>
        <w:rPr>
          <w:rFonts w:ascii="Times New Roman" w:eastAsia="Calibri" w:hAnsi="Times New Roman" w:cs="Times New Roman"/>
        </w:rPr>
        <w:t xml:space="preserve"> rzeki i kształtowania </w:t>
      </w:r>
      <w:r>
        <w:rPr>
          <w:rFonts w:ascii="Times New Roman" w:eastAsia="Calibri" w:hAnsi="Times New Roman" w:cs="Times New Roman"/>
          <w:i/>
        </w:rPr>
        <w:t>meandrów / doliny V-kształtnej</w:t>
      </w:r>
      <w:r>
        <w:rPr>
          <w:rFonts w:ascii="Times New Roman" w:eastAsia="Calibri" w:hAnsi="Times New Roman" w:cs="Times New Roman"/>
        </w:rPr>
        <w:t>.</w:t>
      </w:r>
    </w:p>
    <w:p w14:paraId="26947F05" w14:textId="77777777" w:rsidR="00C9677C" w:rsidRDefault="00C9677C" w:rsidP="00C9677C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9D9B098" w14:textId="77777777" w:rsidR="00C9677C" w:rsidRDefault="00C9677C" w:rsidP="00C9677C">
      <w:pPr>
        <w:spacing w:after="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</w:rPr>
        <w:t>4.</w:t>
      </w:r>
      <w:r>
        <w:rPr>
          <w:rFonts w:ascii="Times New Roman" w:eastAsia="Calibri" w:hAnsi="Times New Roman" w:cs="Times New Roman"/>
        </w:rPr>
        <w:t xml:space="preserve"> Na podstawie analizy fotografii wykonaj polecenia.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(0–2 p.)</w:t>
      </w:r>
    </w:p>
    <w:p w14:paraId="1F587F87" w14:textId="64D9BA7B" w:rsidR="00C9677C" w:rsidRDefault="00C9677C" w:rsidP="00C9677C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FAA0AB7" wp14:editId="1C50DA77">
            <wp:extent cx="3035300" cy="1606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11C63" w14:textId="77777777" w:rsidR="00C9677C" w:rsidRDefault="00C9677C" w:rsidP="00C9677C">
      <w:pPr>
        <w:spacing w:after="0" w:line="276" w:lineRule="auto"/>
        <w:ind w:left="362" w:hanging="18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Podaj nazwę formy terenu przedstawionej na fotografii. -. . . . . . . . . </w:t>
      </w:r>
    </w:p>
    <w:p w14:paraId="0E4ABA3D" w14:textId="77777777" w:rsidR="00C9677C" w:rsidRDefault="00C9677C" w:rsidP="00C9677C">
      <w:pPr>
        <w:tabs>
          <w:tab w:val="left" w:pos="18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Wyjaśnij ich genezę tej formy.</w:t>
      </w:r>
    </w:p>
    <w:p w14:paraId="63D77972" w14:textId="77777777" w:rsidR="00C9677C" w:rsidRDefault="00C9677C" w:rsidP="00C9677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5C5AE899" w14:textId="77777777" w:rsidR="00C9677C" w:rsidRDefault="00C9677C" w:rsidP="00C9677C">
      <w:pPr>
        <w:tabs>
          <w:tab w:val="left" w:pos="396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269A1BC9" w14:textId="77777777" w:rsidR="00C9677C" w:rsidRDefault="00C9677C" w:rsidP="00C9677C">
      <w:pPr>
        <w:tabs>
          <w:tab w:val="left" w:pos="3960"/>
        </w:tabs>
        <w:spacing w:after="0" w:line="276" w:lineRule="auto"/>
        <w:rPr>
          <w:rFonts w:ascii="Times New Roman" w:eastAsia="Calibri" w:hAnsi="Times New Roman" w:cs="Times New Roman"/>
        </w:rPr>
      </w:pPr>
    </w:p>
    <w:p w14:paraId="0128BE92" w14:textId="77777777" w:rsidR="00C9677C" w:rsidRDefault="00C9677C" w:rsidP="00C9677C">
      <w:pPr>
        <w:tabs>
          <w:tab w:val="left" w:pos="3780"/>
        </w:tabs>
        <w:spacing w:after="200" w:line="276" w:lineRule="auto"/>
        <w:ind w:left="180" w:right="14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</w:rPr>
        <w:t xml:space="preserve"> Zaznacz zestaw zawierający wyłącznie nazwy form krasu powierzchniowego. </w:t>
      </w:r>
      <w:r>
        <w:rPr>
          <w:rFonts w:ascii="Times New Roman" w:eastAsia="Calibri" w:hAnsi="Times New Roman" w:cs="Times New Roman"/>
        </w:rPr>
        <w:tab/>
        <w:t>(</w:t>
      </w:r>
      <w:r>
        <w:rPr>
          <w:rFonts w:ascii="Times New Roman" w:eastAsia="Calibri" w:hAnsi="Times New Roman" w:cs="Times New Roman"/>
          <w:i/>
        </w:rPr>
        <w:t>0–1 p.)</w:t>
      </w:r>
    </w:p>
    <w:p w14:paraId="1323A4A2" w14:textId="77777777" w:rsidR="00C9677C" w:rsidRDefault="00C9677C" w:rsidP="00C9677C">
      <w:pPr>
        <w:spacing w:after="0" w:line="276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Mogot, żłobek krasowy, misa martwicowa, </w:t>
      </w:r>
      <w:proofErr w:type="spellStart"/>
      <w:r>
        <w:rPr>
          <w:rFonts w:ascii="Times New Roman" w:eastAsia="Calibri" w:hAnsi="Times New Roman" w:cs="Times New Roman"/>
        </w:rPr>
        <w:t>polje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596F9A2A" w14:textId="77777777" w:rsidR="00C9677C" w:rsidRDefault="00C9677C" w:rsidP="00C9677C">
      <w:pPr>
        <w:spacing w:after="0" w:line="276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b) Żebro krasowe, uwał, </w:t>
      </w:r>
      <w:proofErr w:type="spellStart"/>
      <w:r>
        <w:rPr>
          <w:rFonts w:ascii="Times New Roman" w:eastAsia="Calibri" w:hAnsi="Times New Roman" w:cs="Times New Roman"/>
        </w:rPr>
        <w:t>polje</w:t>
      </w:r>
      <w:proofErr w:type="spellEnd"/>
      <w:r>
        <w:rPr>
          <w:rFonts w:ascii="Times New Roman" w:eastAsia="Calibri" w:hAnsi="Times New Roman" w:cs="Times New Roman"/>
        </w:rPr>
        <w:t>, mogot.</w:t>
      </w:r>
    </w:p>
    <w:p w14:paraId="297A3542" w14:textId="77777777" w:rsidR="00C9677C" w:rsidRDefault="00C9677C" w:rsidP="00C9677C">
      <w:pPr>
        <w:spacing w:after="0" w:line="276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c) </w:t>
      </w:r>
      <w:proofErr w:type="spellStart"/>
      <w:r>
        <w:rPr>
          <w:rFonts w:ascii="Times New Roman" w:eastAsia="Calibri" w:hAnsi="Times New Roman" w:cs="Times New Roman"/>
        </w:rPr>
        <w:t>Polje</w:t>
      </w:r>
      <w:proofErr w:type="spellEnd"/>
      <w:r>
        <w:rPr>
          <w:rFonts w:ascii="Times New Roman" w:eastAsia="Calibri" w:hAnsi="Times New Roman" w:cs="Times New Roman"/>
        </w:rPr>
        <w:t>, uwał, stalaktyt, studnia krasowa.</w:t>
      </w:r>
    </w:p>
    <w:p w14:paraId="5059E7A9" w14:textId="77777777" w:rsidR="00C9677C" w:rsidRDefault="00C9677C" w:rsidP="00C9677C">
      <w:pPr>
        <w:spacing w:after="0" w:line="276" w:lineRule="auto"/>
        <w:ind w:left="1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d) Lejek krasowy, komin krasowy, draperia, uwał.</w:t>
      </w:r>
    </w:p>
    <w:p w14:paraId="24193190" w14:textId="77777777" w:rsidR="00C9677C" w:rsidRDefault="00C9677C" w:rsidP="00C9677C">
      <w:pPr>
        <w:spacing w:after="0" w:line="276" w:lineRule="auto"/>
        <w:ind w:left="180"/>
        <w:contextualSpacing/>
        <w:rPr>
          <w:rFonts w:ascii="Times New Roman" w:eastAsia="Calibri" w:hAnsi="Times New Roman" w:cs="Times New Roman"/>
        </w:rPr>
      </w:pPr>
    </w:p>
    <w:p w14:paraId="758F1BC1" w14:textId="77777777" w:rsidR="00C9677C" w:rsidRDefault="00C9677C" w:rsidP="00C9677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6. </w:t>
      </w:r>
      <w:r>
        <w:rPr>
          <w:rFonts w:ascii="Times New Roman" w:eastAsia="Calibri" w:hAnsi="Times New Roman" w:cs="Times New Roman"/>
        </w:rPr>
        <w:t xml:space="preserve">Zaznacz prawidłowe dokończenie zdania.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(0–1 p.)</w:t>
      </w:r>
    </w:p>
    <w:p w14:paraId="0E28AF08" w14:textId="77777777" w:rsidR="00C9677C" w:rsidRDefault="00C9677C" w:rsidP="00C9677C">
      <w:pPr>
        <w:spacing w:after="0" w:line="240" w:lineRule="auto"/>
        <w:ind w:left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Proces polegający na wygładzaniu i polerowaniu podłoża skalnego przez fragmenty skalne znajdujące się w dolnej części masy lodowej to</w:t>
      </w:r>
    </w:p>
    <w:p w14:paraId="49CF7962" w14:textId="77777777" w:rsidR="00C9677C" w:rsidRDefault="00C9677C" w:rsidP="00C9677C">
      <w:pPr>
        <w:spacing w:before="40" w:after="0" w:line="240" w:lineRule="auto"/>
        <w:ind w:left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egzaracja.</w:t>
      </w:r>
    </w:p>
    <w:p w14:paraId="37707646" w14:textId="77777777" w:rsidR="00C9677C" w:rsidRDefault="00C9677C" w:rsidP="00C9677C">
      <w:pPr>
        <w:spacing w:before="40" w:after="0" w:line="240" w:lineRule="auto"/>
        <w:ind w:left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</w:t>
      </w:r>
      <w:proofErr w:type="spellStart"/>
      <w:r>
        <w:rPr>
          <w:rFonts w:ascii="Times New Roman" w:eastAsia="Calibri" w:hAnsi="Times New Roman" w:cs="Times New Roman"/>
        </w:rPr>
        <w:t>detersja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707634D1" w14:textId="77777777" w:rsidR="00C9677C" w:rsidRDefault="00C9677C" w:rsidP="00C9677C">
      <w:pPr>
        <w:spacing w:before="40" w:after="0" w:line="240" w:lineRule="auto"/>
        <w:ind w:left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c) </w:t>
      </w:r>
      <w:proofErr w:type="spellStart"/>
      <w:r>
        <w:rPr>
          <w:rFonts w:ascii="Times New Roman" w:eastAsia="Calibri" w:hAnsi="Times New Roman" w:cs="Times New Roman"/>
        </w:rPr>
        <w:t>detrakcja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01D52A85" w14:textId="77777777" w:rsidR="00C9677C" w:rsidRDefault="00C9677C" w:rsidP="00C9677C">
      <w:pPr>
        <w:tabs>
          <w:tab w:val="left" w:pos="426"/>
        </w:tabs>
        <w:suppressAutoHyphens/>
        <w:spacing w:before="40" w:after="0" w:line="240" w:lineRule="auto"/>
        <w:ind w:left="181"/>
        <w:rPr>
          <w:rFonts w:ascii="Times New Roman" w:eastAsia="FZSongTi" w:hAnsi="Times New Roman" w:cs="Times New Roman"/>
          <w:color w:val="00000A"/>
        </w:rPr>
      </w:pPr>
      <w:r>
        <w:rPr>
          <w:rFonts w:ascii="Times New Roman" w:eastAsia="FZSongTi" w:hAnsi="Times New Roman" w:cs="Times New Roman"/>
          <w:color w:val="00000A"/>
        </w:rPr>
        <w:t>d) deflacja.</w:t>
      </w:r>
    </w:p>
    <w:p w14:paraId="69CCD5B4" w14:textId="77777777" w:rsidR="00C9677C" w:rsidRDefault="00C9677C" w:rsidP="00C9677C">
      <w:pPr>
        <w:tabs>
          <w:tab w:val="left" w:pos="4111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22F4CBB" w14:textId="77777777" w:rsidR="00C9677C" w:rsidRDefault="00C9677C" w:rsidP="00C9677C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7. </w:t>
      </w:r>
      <w:r>
        <w:rPr>
          <w:rFonts w:ascii="Times New Roman" w:eastAsia="Calibri" w:hAnsi="Times New Roman" w:cs="Times New Roman"/>
        </w:rPr>
        <w:t xml:space="preserve"> Na podstawie poniższej fotografii wykonaj polecenia. </w:t>
      </w:r>
    </w:p>
    <w:p w14:paraId="1B9F99D2" w14:textId="77777777" w:rsidR="00C9677C" w:rsidRDefault="00C9677C" w:rsidP="00C9677C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(0–2 p.)</w:t>
      </w:r>
    </w:p>
    <w:p w14:paraId="54DCD8BE" w14:textId="2D34A130" w:rsidR="00C9677C" w:rsidRDefault="00C9677C" w:rsidP="00C9677C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969B898" wp14:editId="589026FD">
            <wp:extent cx="2927350" cy="16891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3C77E" w14:textId="77777777" w:rsidR="00C9677C" w:rsidRDefault="00C9677C" w:rsidP="00C9677C">
      <w:pPr>
        <w:spacing w:after="200" w:line="276" w:lineRule="auto"/>
        <w:ind w:left="284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Podaj nazwę formy terenu przedstawionej na fotografii.: . . . . . . . . . . . . . . .  . . . . . . . . . . . . . . . . . . </w:t>
      </w:r>
    </w:p>
    <w:p w14:paraId="6FB8F7C6" w14:textId="77777777" w:rsidR="00C9677C" w:rsidRDefault="00C9677C" w:rsidP="00C9677C">
      <w:pPr>
        <w:spacing w:after="120" w:line="276" w:lineRule="auto"/>
        <w:ind w:left="181"/>
        <w:rPr>
          <w:rFonts w:ascii="Times New Roman" w:eastAsia="FZSongTi" w:hAnsi="Times New Roman" w:cs="Times New Roman"/>
          <w:color w:val="00000A"/>
        </w:rPr>
      </w:pPr>
      <w:r>
        <w:rPr>
          <w:rFonts w:ascii="Times New Roman" w:eastAsia="Calibri" w:hAnsi="Times New Roman" w:cs="Times New Roman"/>
        </w:rPr>
        <w:t xml:space="preserve">b) Wyjaśnij genezę tej formy: </w:t>
      </w:r>
      <w:r>
        <w:rPr>
          <w:rFonts w:ascii="Times New Roman" w:eastAsia="FZSongTi" w:hAnsi="Times New Roman" w:cs="Times New Roman"/>
          <w:color w:val="00000A"/>
        </w:rPr>
        <w:t xml:space="preserve">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</w:t>
      </w:r>
    </w:p>
    <w:p w14:paraId="26066051" w14:textId="77777777" w:rsidR="00C9677C" w:rsidRDefault="00C9677C" w:rsidP="00C9677C">
      <w:pPr>
        <w:tabs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8.</w:t>
      </w:r>
      <w:r>
        <w:rPr>
          <w:rFonts w:ascii="Times New Roman" w:eastAsia="Calibri" w:hAnsi="Times New Roman" w:cs="Times New Roman"/>
        </w:rPr>
        <w:t xml:space="preserve"> Podkreśl nazwy akumulacyjnych form fluwioglacjalnych.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(0–1 p.)</w:t>
      </w:r>
    </w:p>
    <w:p w14:paraId="5DA9C0CA" w14:textId="77777777" w:rsidR="00C9677C" w:rsidRDefault="00C9677C" w:rsidP="00C9677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sandr, pradolina, morena czołowa, kem</w:t>
      </w:r>
    </w:p>
    <w:p w14:paraId="5455FC85" w14:textId="77777777" w:rsidR="00C9677C" w:rsidRDefault="00C9677C" w:rsidP="00C9677C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9.</w:t>
      </w:r>
      <w:r>
        <w:rPr>
          <w:rFonts w:ascii="Times New Roman" w:eastAsia="Calibri" w:hAnsi="Times New Roman" w:cs="Times New Roman"/>
        </w:rPr>
        <w:t xml:space="preserve"> Uzupełnij poniższe definicje właściwymi terminami. </w:t>
      </w:r>
    </w:p>
    <w:p w14:paraId="01C54CD1" w14:textId="77777777" w:rsidR="00C9677C" w:rsidRDefault="00C9677C" w:rsidP="00C9677C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(0–4 p.)</w:t>
      </w:r>
    </w:p>
    <w:p w14:paraId="0920A0E1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Wywiewanie cząstek mineralnych z powierzchni zbudowanych z luźnych skał. </w:t>
      </w:r>
    </w:p>
    <w:p w14:paraId="43C89EFF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 . . . . . . . . . . . . . . . . . . . . . . . . . . . . . . . . . . . . . . . . . . . . .  . . . . . . . . . . . . . . . . . .</w:t>
      </w:r>
    </w:p>
    <w:p w14:paraId="02888382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</w:p>
    <w:p w14:paraId="4A29C57A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Drobne piaszczyste grzbiety, rozdzielone równoległymi, niewielkimi obniżeniami, ułożone prostopadle do kierunku wiania wiatru. </w:t>
      </w:r>
    </w:p>
    <w:p w14:paraId="3F89BC74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 . . . . . . . . . . . . . . . . . . . . . . . . . . . . . . . . . . . . . . . . . . . . . . . . . . . . . . . . . . . .  . . . . . . . . . . . . . . . . . .</w:t>
      </w:r>
    </w:p>
    <w:p w14:paraId="220F8489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</w:p>
    <w:p w14:paraId="485C3FCE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 Wydma o nieregularnym kształcie powstająca na obszarach o zmiennych kierunkach wiania wiatru.</w:t>
      </w:r>
    </w:p>
    <w:p w14:paraId="160898FB" w14:textId="77777777" w:rsidR="00C9677C" w:rsidRDefault="00C9677C" w:rsidP="00C9677C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. . . . . . . . . . . . . . . . . . . . . . . . . . . . . . . . . . . . . . . . . . . . . . . . . . . . . . . . . . . . .  . . . . . . . . . . . . . . . . . .</w:t>
      </w:r>
    </w:p>
    <w:p w14:paraId="62E1922C" w14:textId="77777777" w:rsidR="00C9677C" w:rsidRDefault="00C9677C" w:rsidP="00C9677C">
      <w:pPr>
        <w:spacing w:after="0" w:line="240" w:lineRule="auto"/>
        <w:ind w:left="360" w:hanging="18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d) Ostre grzbiety skalne oddzielające bruzdy </w:t>
      </w:r>
      <w:proofErr w:type="spellStart"/>
      <w:r>
        <w:rPr>
          <w:rFonts w:ascii="Times New Roman" w:eastAsia="Calibri" w:hAnsi="Times New Roman" w:cs="Times New Roman"/>
        </w:rPr>
        <w:t>korazyjne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</w:p>
    <w:p w14:paraId="02B19CA5" w14:textId="77777777" w:rsidR="00C9677C" w:rsidRDefault="00C9677C" w:rsidP="00C9677C">
      <w:pPr>
        <w:spacing w:before="240" w:after="0" w:line="276" w:lineRule="auto"/>
        <w:ind w:left="18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 . . . . . . . . . . . . . . . . . . . . . . . . . . . . . . . . . . . . . . . . . . . . . . . . . . . . . . . . . . .  . . . . . . . . . . . . . . . . . .</w:t>
      </w:r>
    </w:p>
    <w:p w14:paraId="72D326AD" w14:textId="77777777" w:rsidR="00C9677C" w:rsidRDefault="00C9677C" w:rsidP="00C9677C">
      <w:pPr>
        <w:tabs>
          <w:tab w:val="left" w:pos="180"/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b/>
        </w:rPr>
      </w:pPr>
    </w:p>
    <w:p w14:paraId="297FB8A8" w14:textId="77777777" w:rsidR="00C9677C" w:rsidRDefault="00C9677C" w:rsidP="00C9677C">
      <w:pPr>
        <w:tabs>
          <w:tab w:val="left" w:pos="180"/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10.</w:t>
      </w:r>
      <w:r>
        <w:rPr>
          <w:rFonts w:ascii="Times New Roman" w:eastAsia="Calibri" w:hAnsi="Times New Roman" w:cs="Times New Roman"/>
        </w:rPr>
        <w:t xml:space="preserve"> Wpisz obok zdania prawdziwego literę P, a obok zdania fałszywego – literę F.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i/>
        </w:rPr>
        <w:t>(0–4 p.)</w:t>
      </w:r>
    </w:p>
    <w:p w14:paraId="23DBCE8A" w14:textId="77777777" w:rsidR="00C9677C" w:rsidRDefault="00C9677C" w:rsidP="00C9677C">
      <w:pPr>
        <w:widowControl w:val="0"/>
        <w:tabs>
          <w:tab w:val="left" w:pos="360"/>
        </w:tabs>
        <w:suppressAutoHyphens/>
        <w:spacing w:after="0" w:line="360" w:lineRule="auto"/>
        <w:ind w:left="362" w:right="320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Wybrzeże zarośnięte lasem przystosowanym do bytowania w słonej wodzie to wybrzeże mangrowe. …..</w:t>
      </w:r>
    </w:p>
    <w:p w14:paraId="428F3EE0" w14:textId="77777777" w:rsidR="00C9677C" w:rsidRDefault="00C9677C" w:rsidP="00C9677C">
      <w:pPr>
        <w:widowControl w:val="0"/>
        <w:tabs>
          <w:tab w:val="left" w:pos="360"/>
        </w:tabs>
        <w:suppressAutoHyphens/>
        <w:spacing w:after="0" w:line="360" w:lineRule="auto"/>
        <w:ind w:left="362" w:right="320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Do rozwoju rafy koralowej potrzebne jest zasolenie na poziomie 15–20‰. …..</w:t>
      </w:r>
    </w:p>
    <w:p w14:paraId="0C6C00CD" w14:textId="77777777" w:rsidR="00C9677C" w:rsidRDefault="00C9677C" w:rsidP="00C9677C">
      <w:pPr>
        <w:widowControl w:val="0"/>
        <w:tabs>
          <w:tab w:val="left" w:pos="360"/>
        </w:tabs>
        <w:suppressAutoHyphens/>
        <w:spacing w:after="0" w:line="360" w:lineRule="auto"/>
        <w:ind w:left="362" w:right="115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c) Piaszczysty wał wystający ponad poziom morza, powstający daleko od brzegu to rewa. …..</w:t>
      </w:r>
    </w:p>
    <w:p w14:paraId="266781C1" w14:textId="77777777" w:rsidR="00C9677C" w:rsidRDefault="00C9677C" w:rsidP="00C9677C">
      <w:pPr>
        <w:tabs>
          <w:tab w:val="left" w:pos="360"/>
        </w:tabs>
        <w:spacing w:after="0" w:line="360" w:lineRule="auto"/>
        <w:ind w:left="362" w:right="320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d) Wysokość wału brzegowego na wybrzeżu Bałtyku waha się od 1 do 3 m. …..</w:t>
      </w:r>
    </w:p>
    <w:p w14:paraId="6BE99550" w14:textId="77777777" w:rsidR="00C9677C" w:rsidRDefault="00C9677C" w:rsidP="00C9677C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B1213D9" w14:textId="77777777" w:rsidR="00C9677C" w:rsidRDefault="00C9677C" w:rsidP="00C9677C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>
        <w:rPr>
          <w:rFonts w:ascii="Times New Roman" w:eastAsia="Calibri" w:hAnsi="Times New Roman" w:cs="Times New Roman"/>
        </w:rPr>
        <w:t xml:space="preserve">Na podstawie analizy mapy wykonaj polecenia. </w:t>
      </w:r>
    </w:p>
    <w:p w14:paraId="7F905A59" w14:textId="77777777" w:rsidR="00C9677C" w:rsidRDefault="00C9677C" w:rsidP="00C9677C">
      <w:pPr>
        <w:spacing w:after="120" w:line="276" w:lineRule="auto"/>
        <w:ind w:left="3538" w:firstLine="6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(0–2 p.)</w:t>
      </w:r>
    </w:p>
    <w:p w14:paraId="5FE70589" w14:textId="3E07D8AB" w:rsidR="00C9677C" w:rsidRDefault="00C9677C" w:rsidP="00C9677C">
      <w:pPr>
        <w:spacing w:after="120" w:line="276" w:lineRule="auto"/>
        <w:ind w:left="362" w:hanging="181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noProof/>
          <w:color w:val="FF0000"/>
        </w:rPr>
        <w:drawing>
          <wp:inline distT="0" distB="0" distL="0" distR="0" wp14:anchorId="37DB55D8" wp14:editId="3ACF4E9E">
            <wp:extent cx="2749550" cy="257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46B1" w14:textId="77777777" w:rsidR="00C9677C" w:rsidRDefault="00C9677C" w:rsidP="00C9677C">
      <w:pPr>
        <w:spacing w:after="200" w:line="276" w:lineRule="auto"/>
        <w:ind w:left="36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Podaj nazwy typów wybrzeży, których występowanie oznaczono na mapie literami A–C.</w:t>
      </w:r>
    </w:p>
    <w:p w14:paraId="03C0B9B0" w14:textId="77777777" w:rsidR="00C9677C" w:rsidRDefault="00C9677C" w:rsidP="00C9677C">
      <w:pPr>
        <w:spacing w:before="120" w:after="0" w:line="36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A. . . . . . . . . . . . . . . . . . . . . . . . . . . . . . . . . . . . . . . . . . . . . . . . . . . . . .  . . . . . . . </w:t>
      </w:r>
    </w:p>
    <w:p w14:paraId="13A0500F" w14:textId="77777777" w:rsidR="00C9677C" w:rsidRDefault="00C9677C" w:rsidP="00C9677C">
      <w:pPr>
        <w:spacing w:before="120" w:after="0" w:line="36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B. . . . . . . . . . . . . . . . . . . . . . . . . . . . . . . . . . . . . . . . . . . . . . . . . . . . . .  . . . . . . . </w:t>
      </w:r>
    </w:p>
    <w:p w14:paraId="082C0EFE" w14:textId="77777777" w:rsidR="00C9677C" w:rsidRDefault="00C9677C" w:rsidP="00C9677C">
      <w:pPr>
        <w:spacing w:before="120" w:after="0" w:line="36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C. . . . . . . . . . . . . . . . . . . . . . . . . . . . . . . . . . . . . . . . . . . . . . . . . . . . . .  . . . . . . . </w:t>
      </w:r>
    </w:p>
    <w:p w14:paraId="1D47DAF3" w14:textId="77777777" w:rsidR="00C9677C" w:rsidRDefault="00C9677C" w:rsidP="00C9677C">
      <w:pPr>
        <w:spacing w:after="0" w:line="276" w:lineRule="auto"/>
        <w:ind w:left="362" w:hanging="1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Wyjaśnij genezę wybrzeża oznaczonego na mapie literą A.</w:t>
      </w:r>
    </w:p>
    <w:p w14:paraId="68A76A5A" w14:textId="77777777" w:rsidR="00C9677C" w:rsidRDefault="00C9677C" w:rsidP="00C9677C">
      <w:pPr>
        <w:tabs>
          <w:tab w:val="left" w:pos="426"/>
        </w:tabs>
        <w:suppressAutoHyphens/>
        <w:spacing w:after="0" w:line="360" w:lineRule="atLeast"/>
        <w:ind w:left="142"/>
        <w:jc w:val="center"/>
        <w:rPr>
          <w:rFonts w:ascii="Times New Roman" w:eastAsia="FZSongTi" w:hAnsi="Times New Roman" w:cs="Times New Roman"/>
          <w:color w:val="00000A"/>
        </w:rPr>
      </w:pPr>
      <w:r>
        <w:rPr>
          <w:rFonts w:ascii="Times New Roman" w:eastAsia="FZSongTi" w:hAnsi="Times New Roman" w:cs="Times New Roman"/>
          <w:color w:val="00000A"/>
        </w:rPr>
        <w:t>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</w:t>
      </w:r>
    </w:p>
    <w:p w14:paraId="7A473DB5" w14:textId="79A7E2DF" w:rsidR="006F5D58" w:rsidRDefault="00C9677C" w:rsidP="00C9677C">
      <w:r>
        <w:rPr>
          <w:rFonts w:ascii="Times New Roman" w:eastAsia="FZSongTi" w:hAnsi="Times New Roman" w:cs="Times New Roman"/>
          <w:color w:val="00000A"/>
        </w:rPr>
        <w:t>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 . . . .</w:t>
      </w:r>
    </w:p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ZSongT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7C"/>
    <w:rsid w:val="001F079C"/>
    <w:rsid w:val="00687679"/>
    <w:rsid w:val="00C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BE0"/>
  <w15:chartTrackingRefBased/>
  <w15:docId w15:val="{6F1A9AF2-9B10-43E4-8B6F-B26A56B5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1</cp:revision>
  <dcterms:created xsi:type="dcterms:W3CDTF">2021-04-27T19:48:00Z</dcterms:created>
  <dcterms:modified xsi:type="dcterms:W3CDTF">2021-04-27T19:52:00Z</dcterms:modified>
</cp:coreProperties>
</file>