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726B009D" w:rsidR="006F5D58" w:rsidRP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Geografia 20.01.2021. klasa </w:t>
      </w:r>
      <w:r w:rsidR="0003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05A5B283" w14:textId="077E4D8B" w:rsid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C304A">
        <w:rPr>
          <w:rFonts w:ascii="Times New Roman" w:hAnsi="Times New Roman" w:cs="Times New Roman"/>
          <w:b/>
          <w:bCs/>
          <w:sz w:val="24"/>
          <w:szCs w:val="24"/>
        </w:rPr>
        <w:t>Turystyka krajowa i zagraniczna.</w:t>
      </w:r>
    </w:p>
    <w:p w14:paraId="5017D742" w14:textId="577E16C2" w:rsidR="00AC304A" w:rsidRDefault="00AC304A" w:rsidP="00AC30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04A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temat w podręczniku na str. 207 – 210. Zwróć uwagę na następujące zagadnienia:</w:t>
      </w:r>
    </w:p>
    <w:p w14:paraId="1B3BF2A3" w14:textId="77777777" w:rsidR="00AC304A" w:rsidRPr="00AC304A" w:rsidRDefault="00AC304A" w:rsidP="00AC30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66399F" w14:textId="77777777" w:rsidR="00AC304A" w:rsidRPr="00AC304A" w:rsidRDefault="00AC304A" w:rsidP="00AC304A">
      <w:pPr>
        <w:pStyle w:val="Akapitzlist"/>
        <w:numPr>
          <w:ilvl w:val="0"/>
          <w:numId w:val="3"/>
        </w:numPr>
        <w:tabs>
          <w:tab w:val="clear" w:pos="360"/>
          <w:tab w:val="left" w:pos="3"/>
        </w:tabs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AC304A">
        <w:rPr>
          <w:rFonts w:ascii="Times New Roman" w:hAnsi="Times New Roman" w:cs="Times New Roman"/>
          <w:sz w:val="24"/>
          <w:szCs w:val="24"/>
        </w:rPr>
        <w:t>rola turystyki w gospodarce Polski</w:t>
      </w:r>
    </w:p>
    <w:p w14:paraId="31BD3006" w14:textId="77777777" w:rsidR="00AC304A" w:rsidRPr="00AC304A" w:rsidRDefault="00AC304A" w:rsidP="00AC304A">
      <w:pPr>
        <w:pStyle w:val="Akapitzlist"/>
        <w:numPr>
          <w:ilvl w:val="0"/>
          <w:numId w:val="3"/>
        </w:numPr>
        <w:tabs>
          <w:tab w:val="clear" w:pos="360"/>
          <w:tab w:val="left" w:pos="3"/>
        </w:tabs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AC304A">
        <w:rPr>
          <w:rFonts w:ascii="Times New Roman" w:hAnsi="Times New Roman" w:cs="Times New Roman"/>
          <w:sz w:val="24"/>
          <w:szCs w:val="24"/>
        </w:rPr>
        <w:t>kierunek rozwoju turystyki w Polsce</w:t>
      </w:r>
    </w:p>
    <w:p w14:paraId="41E836EA" w14:textId="77777777" w:rsidR="00AC304A" w:rsidRPr="00AC304A" w:rsidRDefault="00AC304A" w:rsidP="00AC304A">
      <w:pPr>
        <w:pStyle w:val="Akapitzlist"/>
        <w:numPr>
          <w:ilvl w:val="0"/>
          <w:numId w:val="3"/>
        </w:numPr>
        <w:tabs>
          <w:tab w:val="clear" w:pos="360"/>
          <w:tab w:val="left" w:pos="3"/>
        </w:tabs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AC304A">
        <w:rPr>
          <w:rFonts w:ascii="Times New Roman" w:hAnsi="Times New Roman" w:cs="Times New Roman"/>
          <w:sz w:val="24"/>
          <w:szCs w:val="24"/>
        </w:rPr>
        <w:t>kierunki zagranicznych podróży Polaków</w:t>
      </w:r>
    </w:p>
    <w:p w14:paraId="048F7598" w14:textId="2449B5AA" w:rsidR="00AC304A" w:rsidRDefault="00AC304A" w:rsidP="00AC304A">
      <w:pPr>
        <w:pStyle w:val="Akapitzlist"/>
        <w:numPr>
          <w:ilvl w:val="0"/>
          <w:numId w:val="3"/>
        </w:numPr>
        <w:tabs>
          <w:tab w:val="left" w:pos="3"/>
        </w:tabs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AC304A">
        <w:rPr>
          <w:rFonts w:ascii="Times New Roman" w:hAnsi="Times New Roman" w:cs="Times New Roman"/>
          <w:sz w:val="24"/>
          <w:szCs w:val="24"/>
        </w:rPr>
        <w:t>konsekwencje rozwoju turystyki</w:t>
      </w:r>
    </w:p>
    <w:p w14:paraId="3ACAF1E8" w14:textId="77777777" w:rsidR="00AC304A" w:rsidRDefault="00AC304A" w:rsidP="00AC304A">
      <w:pPr>
        <w:pStyle w:val="Akapitzlist"/>
        <w:tabs>
          <w:tab w:val="left" w:pos="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66A7D4E" w14:textId="1558B367" w:rsidR="00AC304A" w:rsidRPr="00AC304A" w:rsidRDefault="00AC304A" w:rsidP="00AC304A">
      <w:pPr>
        <w:pStyle w:val="Akapitzlist"/>
        <w:numPr>
          <w:ilvl w:val="0"/>
          <w:numId w:val="2"/>
        </w:numPr>
        <w:tabs>
          <w:tab w:val="left" w:pos="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04A">
        <w:rPr>
          <w:rFonts w:ascii="Times New Roman" w:hAnsi="Times New Roman" w:cs="Times New Roman"/>
          <w:b/>
          <w:bCs/>
          <w:sz w:val="24"/>
          <w:szCs w:val="24"/>
        </w:rPr>
        <w:t>Odpowiedz pisemnie na następujące pytania a odpowiedzi prześlij do oceny:</w:t>
      </w:r>
    </w:p>
    <w:p w14:paraId="06E7307E" w14:textId="054B4849" w:rsidR="00AC304A" w:rsidRDefault="00AC304A" w:rsidP="00AC304A">
      <w:pPr>
        <w:pStyle w:val="Akapitzlist"/>
        <w:numPr>
          <w:ilvl w:val="0"/>
          <w:numId w:val="5"/>
        </w:numPr>
        <w:tabs>
          <w:tab w:val="left" w:pos="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dlaczego w ostatnim roku więcej osób zdecydowało się spędzić urlop na polskim wybrzeżu niż za granicą.</w:t>
      </w:r>
    </w:p>
    <w:p w14:paraId="3420CCBF" w14:textId="5E775D78" w:rsidR="00AC304A" w:rsidRPr="00AC304A" w:rsidRDefault="00AC304A" w:rsidP="00AC304A">
      <w:pPr>
        <w:pStyle w:val="Akapitzlist"/>
        <w:numPr>
          <w:ilvl w:val="0"/>
          <w:numId w:val="5"/>
        </w:numPr>
        <w:tabs>
          <w:tab w:val="left" w:pos="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wady i zalety wyjazdów organizowanych samodzielnie i przez biura podróży.</w:t>
      </w:r>
    </w:p>
    <w:sectPr w:rsidR="00AC304A" w:rsidRPr="00AC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26F0"/>
    <w:multiLevelType w:val="hybridMultilevel"/>
    <w:tmpl w:val="6AB2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34DB"/>
    <w:multiLevelType w:val="hybridMultilevel"/>
    <w:tmpl w:val="C2E42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3CD7"/>
    <w:multiLevelType w:val="hybridMultilevel"/>
    <w:tmpl w:val="4AC61838"/>
    <w:lvl w:ilvl="0" w:tplc="5D48F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41D33"/>
    <w:multiLevelType w:val="hybridMultilevel"/>
    <w:tmpl w:val="C6A2C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341D4"/>
    <w:rsid w:val="001F079C"/>
    <w:rsid w:val="00534F57"/>
    <w:rsid w:val="00687679"/>
    <w:rsid w:val="00A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2021-01-19T20:01:00Z</dcterms:created>
  <dcterms:modified xsi:type="dcterms:W3CDTF">2021-01-19T20:09:00Z</dcterms:modified>
</cp:coreProperties>
</file>