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D" w:rsidRPr="0096664B" w:rsidRDefault="00DD17D3" w:rsidP="0096664B">
      <w:pPr>
        <w:rPr>
          <w:rFonts w:ascii="Times New Roman" w:hAnsi="Times New Roman" w:cs="Times New Roman"/>
          <w:sz w:val="24"/>
          <w:szCs w:val="24"/>
        </w:rPr>
      </w:pPr>
      <w:r w:rsidRPr="0096664B">
        <w:rPr>
          <w:rFonts w:ascii="Times New Roman" w:hAnsi="Times New Roman" w:cs="Times New Roman"/>
          <w:sz w:val="24"/>
          <w:szCs w:val="24"/>
        </w:rPr>
        <w:t>10</w:t>
      </w:r>
      <w:r w:rsidR="006718D4" w:rsidRPr="0096664B">
        <w:rPr>
          <w:rFonts w:ascii="Times New Roman" w:hAnsi="Times New Roman" w:cs="Times New Roman"/>
          <w:sz w:val="24"/>
          <w:szCs w:val="24"/>
        </w:rPr>
        <w:t>-11</w:t>
      </w:r>
      <w:r w:rsidRPr="0096664B">
        <w:rPr>
          <w:rFonts w:ascii="Times New Roman" w:hAnsi="Times New Roman" w:cs="Times New Roman"/>
          <w:sz w:val="24"/>
          <w:szCs w:val="24"/>
        </w:rPr>
        <w:t>.XII. 2020</w:t>
      </w:r>
    </w:p>
    <w:p w:rsidR="00DD17D3" w:rsidRDefault="00DD17D3" w:rsidP="00DD17D3">
      <w:p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DD17D3">
        <w:rPr>
          <w:rFonts w:ascii="Times New Roman" w:hAnsi="Times New Roman" w:cs="Times New Roman"/>
          <w:b/>
          <w:sz w:val="28"/>
          <w:szCs w:val="28"/>
        </w:rPr>
        <w:t>Wzorzec średniowiecznego ascety  zawarty w „Legendzie o świętym Aleksym”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3703C">
        <w:rPr>
          <w:rFonts w:ascii="Times New Roman" w:hAnsi="Times New Roman" w:cs="Times New Roman"/>
          <w:b/>
          <w:sz w:val="28"/>
          <w:szCs w:val="28"/>
        </w:rPr>
        <w:t xml:space="preserve"> (2 godz.)</w:t>
      </w:r>
    </w:p>
    <w:p w:rsidR="00DD17D3" w:rsidRDefault="00DD17D3" w:rsidP="00DD17D3">
      <w:pPr>
        <w:ind w:left="851" w:hanging="85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Modnym w średniowieczu gatunkiem literackim była </w:t>
      </w:r>
      <w:r w:rsidRPr="00DD17D3">
        <w:rPr>
          <w:rFonts w:ascii="Times New Roman" w:hAnsi="Times New Roman" w:cs="Times New Roman"/>
          <w:color w:val="FF0000"/>
          <w:sz w:val="28"/>
          <w:szCs w:val="28"/>
        </w:rPr>
        <w:t>legenda hagiograficzna.</w:t>
      </w:r>
    </w:p>
    <w:p w:rsidR="00DD17D3" w:rsidRPr="00DD17D3" w:rsidRDefault="00DD17D3" w:rsidP="00DD17D3">
      <w:pPr>
        <w:ind w:left="2127" w:hanging="2127"/>
        <w:rPr>
          <w:rFonts w:ascii="Times New Roman" w:hAnsi="Times New Roman" w:cs="Times New Roman"/>
          <w:color w:val="FF0000"/>
          <w:sz w:val="28"/>
          <w:szCs w:val="28"/>
        </w:rPr>
      </w:pPr>
      <w:r w:rsidRPr="00DD17D3">
        <w:rPr>
          <w:rFonts w:ascii="Times New Roman" w:hAnsi="Times New Roman" w:cs="Times New Roman"/>
          <w:b/>
          <w:color w:val="FF0000"/>
          <w:sz w:val="28"/>
          <w:szCs w:val="28"/>
        </w:rPr>
        <w:t>HAGIOGRAFIA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- utwory religijne o życiu świętych oraz cudach związanych z ich działalnością, np. żywoty świętych i legendy hagiograficzne. </w:t>
      </w:r>
    </w:p>
    <w:p w:rsidR="00DD17D3" w:rsidRDefault="00DD17D3" w:rsidP="00DD17D3">
      <w:pPr>
        <w:ind w:left="2127" w:hanging="2127"/>
        <w:rPr>
          <w:rFonts w:ascii="Times New Roman" w:hAnsi="Times New Roman" w:cs="Times New Roman"/>
          <w:color w:val="FF0000"/>
          <w:sz w:val="28"/>
          <w:szCs w:val="28"/>
        </w:rPr>
      </w:pPr>
      <w:r w:rsidRPr="00DD17D3">
        <w:rPr>
          <w:rFonts w:ascii="Times New Roman" w:hAnsi="Times New Roman" w:cs="Times New Roman"/>
          <w:b/>
          <w:color w:val="FF0000"/>
          <w:sz w:val="28"/>
          <w:szCs w:val="28"/>
        </w:rPr>
        <w:t>LEGENDA HAGIOGRAFICZNA</w:t>
      </w:r>
      <w:r w:rsidRPr="00DD17D3">
        <w:rPr>
          <w:rFonts w:ascii="Times New Roman" w:hAnsi="Times New Roman" w:cs="Times New Roman"/>
          <w:color w:val="FF0000"/>
          <w:sz w:val="28"/>
          <w:szCs w:val="28"/>
        </w:rPr>
        <w:t>- opowieść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D3">
        <w:rPr>
          <w:rFonts w:ascii="Times New Roman" w:hAnsi="Times New Roman" w:cs="Times New Roman"/>
          <w:color w:val="FF0000"/>
          <w:sz w:val="28"/>
          <w:szCs w:val="28"/>
        </w:rPr>
        <w:t xml:space="preserve">o życiu i czynach </w:t>
      </w:r>
      <w:r>
        <w:rPr>
          <w:rFonts w:ascii="Times New Roman" w:hAnsi="Times New Roman" w:cs="Times New Roman"/>
          <w:color w:val="FF0000"/>
          <w:sz w:val="28"/>
          <w:szCs w:val="28"/>
        </w:rPr>
        <w:t>ś</w:t>
      </w:r>
      <w:r w:rsidRPr="00DD17D3">
        <w:rPr>
          <w:rFonts w:ascii="Times New Roman" w:hAnsi="Times New Roman" w:cs="Times New Roman"/>
          <w:color w:val="FF0000"/>
          <w:sz w:val="28"/>
          <w:szCs w:val="28"/>
        </w:rPr>
        <w:t>wi</w:t>
      </w:r>
      <w:r>
        <w:rPr>
          <w:rFonts w:ascii="Times New Roman" w:hAnsi="Times New Roman" w:cs="Times New Roman"/>
          <w:color w:val="FF0000"/>
          <w:sz w:val="28"/>
          <w:szCs w:val="28"/>
        </w:rPr>
        <w:t>ę</w:t>
      </w:r>
      <w:r w:rsidRPr="00DD17D3">
        <w:rPr>
          <w:rFonts w:ascii="Times New Roman" w:hAnsi="Times New Roman" w:cs="Times New Roman"/>
          <w:color w:val="FF0000"/>
          <w:sz w:val="28"/>
          <w:szCs w:val="28"/>
        </w:rPr>
        <w:t>tego</w:t>
      </w:r>
      <w:r>
        <w:rPr>
          <w:rFonts w:ascii="Times New Roman" w:hAnsi="Times New Roman" w:cs="Times New Roman"/>
          <w:color w:val="FF0000"/>
          <w:sz w:val="28"/>
          <w:szCs w:val="28"/>
        </w:rPr>
        <w:t>, podkreślająca jego nadnaturalne zdolności, zawierająca elementy fantastyki i cudo</w:t>
      </w:r>
      <w:r w:rsidR="00D46EED">
        <w:rPr>
          <w:rFonts w:ascii="Times New Roman" w:hAnsi="Times New Roman" w:cs="Times New Roman"/>
          <w:color w:val="FF0000"/>
          <w:sz w:val="28"/>
          <w:szCs w:val="28"/>
        </w:rPr>
        <w:t>w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ności. </w:t>
      </w:r>
    </w:p>
    <w:p w:rsidR="001273C1" w:rsidRDefault="001273C1" w:rsidP="001273C1">
      <w:pPr>
        <w:rPr>
          <w:rFonts w:ascii="Times New Roman" w:hAnsi="Times New Roman" w:cs="Times New Roman"/>
          <w:sz w:val="28"/>
          <w:szCs w:val="28"/>
        </w:rPr>
      </w:pPr>
      <w:r w:rsidRPr="001273C1">
        <w:rPr>
          <w:rFonts w:ascii="Times New Roman" w:hAnsi="Times New Roman" w:cs="Times New Roman"/>
          <w:sz w:val="28"/>
          <w:szCs w:val="28"/>
        </w:rPr>
        <w:t xml:space="preserve">Opowieść </w:t>
      </w:r>
      <w:r>
        <w:rPr>
          <w:rFonts w:ascii="Times New Roman" w:hAnsi="Times New Roman" w:cs="Times New Roman"/>
          <w:sz w:val="28"/>
          <w:szCs w:val="28"/>
        </w:rPr>
        <w:t>o św. Aleksym pochodzi z Syrii z V w. Polska wersja legendy powstała w XV wieku. Nie wiadomo, czy bohater utworu był postacią autentyczną.</w:t>
      </w:r>
    </w:p>
    <w:p w:rsidR="00C13B18" w:rsidRDefault="00C13B18" w:rsidP="00127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Fragmenty utworu znajdują się w podręczniku na s. 229-231. Na ich podstawie można odtworzyć biografię świętego. </w:t>
      </w:r>
    </w:p>
    <w:p w:rsidR="002F3D29" w:rsidRPr="00351B10" w:rsidRDefault="00351B10" w:rsidP="001273C1">
      <w:pPr>
        <w:rPr>
          <w:rFonts w:ascii="Times New Roman" w:hAnsi="Times New Roman" w:cs="Times New Roman"/>
          <w:b/>
          <w:sz w:val="28"/>
          <w:szCs w:val="28"/>
        </w:rPr>
      </w:pPr>
      <w:r w:rsidRPr="00351B10">
        <w:rPr>
          <w:rFonts w:ascii="Times New Roman" w:hAnsi="Times New Roman" w:cs="Times New Roman"/>
          <w:b/>
          <w:sz w:val="28"/>
          <w:szCs w:val="28"/>
        </w:rPr>
        <w:t>Ćwiczenie</w:t>
      </w:r>
      <w:r w:rsidR="00FF319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51B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3B18" w:rsidRPr="00351B10">
        <w:rPr>
          <w:rFonts w:ascii="Times New Roman" w:hAnsi="Times New Roman" w:cs="Times New Roman"/>
          <w:b/>
          <w:sz w:val="28"/>
          <w:szCs w:val="28"/>
        </w:rPr>
        <w:t>Uzupełnij puste miejsca</w:t>
      </w:r>
      <w:r w:rsidR="002F3D29" w:rsidRPr="00351B10">
        <w:rPr>
          <w:rFonts w:ascii="Times New Roman" w:hAnsi="Times New Roman" w:cs="Times New Roman"/>
          <w:b/>
          <w:sz w:val="28"/>
          <w:szCs w:val="28"/>
        </w:rPr>
        <w:t xml:space="preserve"> w poniższym tekście.</w:t>
      </w:r>
    </w:p>
    <w:p w:rsidR="002F3D29" w:rsidRDefault="002F0B3B" w:rsidP="00127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3D29">
        <w:rPr>
          <w:rFonts w:ascii="Times New Roman" w:hAnsi="Times New Roman" w:cs="Times New Roman"/>
          <w:sz w:val="28"/>
          <w:szCs w:val="28"/>
        </w:rPr>
        <w:t>Aleksy urodził się w bogatej rodzinie, jego rodzice nazywali się….</w:t>
      </w:r>
    </w:p>
    <w:p w:rsidR="00C13B18" w:rsidRDefault="002F0B3B" w:rsidP="00127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3D29">
        <w:rPr>
          <w:rFonts w:ascii="Times New Roman" w:hAnsi="Times New Roman" w:cs="Times New Roman"/>
          <w:sz w:val="28"/>
          <w:szCs w:val="28"/>
        </w:rPr>
        <w:t xml:space="preserve">Bohater </w:t>
      </w:r>
      <w:r w:rsidR="00C13B18">
        <w:rPr>
          <w:rFonts w:ascii="Times New Roman" w:hAnsi="Times New Roman" w:cs="Times New Roman"/>
          <w:sz w:val="28"/>
          <w:szCs w:val="28"/>
        </w:rPr>
        <w:t xml:space="preserve"> </w:t>
      </w:r>
      <w:r w:rsidR="002F3D29">
        <w:rPr>
          <w:rFonts w:ascii="Times New Roman" w:hAnsi="Times New Roman" w:cs="Times New Roman"/>
          <w:sz w:val="28"/>
          <w:szCs w:val="28"/>
        </w:rPr>
        <w:t xml:space="preserve">ożenił się z </w:t>
      </w:r>
      <w:proofErr w:type="spellStart"/>
      <w:r w:rsidR="002F3D29">
        <w:rPr>
          <w:rFonts w:ascii="Times New Roman" w:hAnsi="Times New Roman" w:cs="Times New Roman"/>
          <w:sz w:val="28"/>
          <w:szCs w:val="28"/>
        </w:rPr>
        <w:t>córką……..w</w:t>
      </w:r>
      <w:proofErr w:type="spellEnd"/>
      <w:r w:rsidR="002F3D29">
        <w:rPr>
          <w:rFonts w:ascii="Times New Roman" w:hAnsi="Times New Roman" w:cs="Times New Roman"/>
          <w:sz w:val="28"/>
          <w:szCs w:val="28"/>
        </w:rPr>
        <w:t xml:space="preserve"> wieku ……lat.</w:t>
      </w:r>
    </w:p>
    <w:p w:rsidR="002F3D29" w:rsidRDefault="002F0B3B" w:rsidP="00127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F3D29">
        <w:rPr>
          <w:rFonts w:ascii="Times New Roman" w:hAnsi="Times New Roman" w:cs="Times New Roman"/>
          <w:sz w:val="28"/>
          <w:szCs w:val="28"/>
        </w:rPr>
        <w:t>Mężczyzna nie skonsumował małżeństwa, gdyż postanowił służyć…….</w:t>
      </w:r>
    </w:p>
    <w:p w:rsidR="002F3D29" w:rsidRDefault="002F3D29" w:rsidP="00127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B3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Po opuszczeniu rodzinnego domu Aleksy udał się do……..</w:t>
      </w:r>
    </w:p>
    <w:p w:rsidR="002F3D29" w:rsidRDefault="002F0B3B" w:rsidP="00127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F3D29">
        <w:rPr>
          <w:rFonts w:ascii="Times New Roman" w:hAnsi="Times New Roman" w:cs="Times New Roman"/>
          <w:sz w:val="28"/>
          <w:szCs w:val="28"/>
        </w:rPr>
        <w:t xml:space="preserve">Bohater rozdał wzięte z domu srebro i złoto 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2F3D29">
        <w:rPr>
          <w:rFonts w:ascii="Times New Roman" w:hAnsi="Times New Roman" w:cs="Times New Roman"/>
          <w:sz w:val="28"/>
          <w:szCs w:val="28"/>
        </w:rPr>
        <w:t xml:space="preserve">, a sam   prowadził życie żebraka. </w:t>
      </w:r>
    </w:p>
    <w:p w:rsidR="00C13B18" w:rsidRDefault="002F0B3B" w:rsidP="00127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6.W Syrii Aleksy został uznany za świętego i cieszył się/ nie cieszył się z tego powodu. </w:t>
      </w:r>
    </w:p>
    <w:p w:rsidR="00C13B18" w:rsidRDefault="002F0B3B" w:rsidP="00127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7.Płynąc do Tarsu, trafił  przypadkowo </w:t>
      </w:r>
      <w:proofErr w:type="spellStart"/>
      <w:r>
        <w:rPr>
          <w:rFonts w:ascii="Times New Roman" w:hAnsi="Times New Roman" w:cs="Times New Roman"/>
          <w:sz w:val="28"/>
          <w:szCs w:val="28"/>
        </w:rPr>
        <w:t>do……..i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tu spędził  ….lat życia, leżąc pod schodami rodzinnego domu.</w:t>
      </w:r>
    </w:p>
    <w:p w:rsidR="002F0B3B" w:rsidRDefault="002F0B3B" w:rsidP="00127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51B10">
        <w:rPr>
          <w:rFonts w:ascii="Times New Roman" w:hAnsi="Times New Roman" w:cs="Times New Roman"/>
          <w:sz w:val="28"/>
          <w:szCs w:val="28"/>
        </w:rPr>
        <w:t>Aleksy zmarł w …..roku od powrotu do rodzinnego miasta.</w:t>
      </w:r>
    </w:p>
    <w:p w:rsidR="00FF319E" w:rsidRDefault="00351B10" w:rsidP="001273C1">
      <w:pPr>
        <w:rPr>
          <w:rFonts w:ascii="Times New Roman" w:hAnsi="Times New Roman" w:cs="Times New Roman"/>
          <w:b/>
          <w:sz w:val="28"/>
          <w:szCs w:val="28"/>
        </w:rPr>
      </w:pPr>
      <w:r w:rsidRPr="00351B10">
        <w:rPr>
          <w:rFonts w:ascii="Times New Roman" w:hAnsi="Times New Roman" w:cs="Times New Roman"/>
          <w:b/>
          <w:sz w:val="28"/>
          <w:szCs w:val="28"/>
        </w:rPr>
        <w:t>Ćwiczenie</w:t>
      </w:r>
      <w:r w:rsidR="00FF319E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51B10" w:rsidRDefault="00351B10" w:rsidP="00127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Wymień zachowania </w:t>
      </w:r>
      <w:r w:rsidRPr="00351B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Aleksego, które </w:t>
      </w:r>
      <w:r w:rsidR="00FF319E">
        <w:rPr>
          <w:rFonts w:ascii="Times New Roman" w:hAnsi="Times New Roman" w:cs="Times New Roman"/>
          <w:b/>
          <w:sz w:val="28"/>
          <w:szCs w:val="28"/>
        </w:rPr>
        <w:t xml:space="preserve">, Twoim zdaniem, </w:t>
      </w:r>
      <w:r>
        <w:rPr>
          <w:rFonts w:ascii="Times New Roman" w:hAnsi="Times New Roman" w:cs="Times New Roman"/>
          <w:b/>
          <w:sz w:val="28"/>
          <w:szCs w:val="28"/>
        </w:rPr>
        <w:t>zapewniły mu świętość.</w:t>
      </w:r>
      <w:r w:rsidR="00FF31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319E" w:rsidRDefault="00FF319E" w:rsidP="00127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Ćwiczenie 3.</w:t>
      </w:r>
    </w:p>
    <w:p w:rsidR="00FF319E" w:rsidRDefault="00FF319E" w:rsidP="00127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Wskaż w tekście „Legendy… elementy typowe dla utworu hagiograficznego. </w:t>
      </w:r>
    </w:p>
    <w:p w:rsidR="00FF319E" w:rsidRDefault="00FF319E" w:rsidP="00127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Ćwiczenie 4.</w:t>
      </w:r>
    </w:p>
    <w:p w:rsidR="00FF319E" w:rsidRDefault="00FF319E" w:rsidP="00127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Jakie znaczenie dydaktyczne, Twoim zdaniem ma fakt, że życie żebraka wybrał człowiek bogaty?</w:t>
      </w:r>
    </w:p>
    <w:p w:rsidR="008E05BA" w:rsidRDefault="008E05BA" w:rsidP="001273C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E05BA">
        <w:rPr>
          <w:rFonts w:ascii="Times New Roman" w:hAnsi="Times New Roman" w:cs="Times New Roman"/>
          <w:color w:val="FF0000"/>
          <w:sz w:val="28"/>
          <w:szCs w:val="28"/>
        </w:rPr>
        <w:t>Święty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Aleksy jest przykładem średniowiecznego </w:t>
      </w:r>
      <w:r w:rsidRPr="008E05BA">
        <w:rPr>
          <w:rFonts w:ascii="Times New Roman" w:hAnsi="Times New Roman" w:cs="Times New Roman"/>
          <w:b/>
          <w:color w:val="FF0000"/>
          <w:sz w:val="28"/>
          <w:szCs w:val="28"/>
        </w:rPr>
        <w:t>ascety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8E05BA" w:rsidRDefault="008E05BA" w:rsidP="00017EDC">
      <w:pPr>
        <w:ind w:left="1276" w:hanging="1276"/>
        <w:rPr>
          <w:rFonts w:ascii="Times New Roman" w:hAnsi="Times New Roman" w:cs="Times New Roman"/>
          <w:color w:val="FF0000"/>
          <w:sz w:val="28"/>
          <w:szCs w:val="28"/>
        </w:rPr>
      </w:pPr>
      <w:r w:rsidRPr="008E05BA">
        <w:rPr>
          <w:rFonts w:ascii="Times New Roman" w:hAnsi="Times New Roman" w:cs="Times New Roman"/>
          <w:b/>
          <w:color w:val="FF0000"/>
          <w:sz w:val="28"/>
          <w:szCs w:val="28"/>
        </w:rPr>
        <w:t>ASCETA-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E05BA">
        <w:rPr>
          <w:rFonts w:ascii="Times New Roman" w:hAnsi="Times New Roman" w:cs="Times New Roman"/>
          <w:color w:val="FF0000"/>
          <w:sz w:val="28"/>
          <w:szCs w:val="28"/>
        </w:rPr>
        <w:t>człowiek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całkowicie oddany  Bogu, umartwiający ciało, prowadzący życie ubogie i pełne wyrzeczeń.</w:t>
      </w:r>
    </w:p>
    <w:p w:rsidR="00D036B6" w:rsidRDefault="00D036B6" w:rsidP="00017EDC">
      <w:pPr>
        <w:ind w:left="1276" w:hanging="1276"/>
        <w:rPr>
          <w:rFonts w:ascii="Times New Roman" w:hAnsi="Times New Roman" w:cs="Times New Roman"/>
          <w:b/>
          <w:sz w:val="28"/>
          <w:szCs w:val="28"/>
        </w:rPr>
      </w:pPr>
      <w:r w:rsidRPr="00D036B6">
        <w:rPr>
          <w:rFonts w:ascii="Times New Roman" w:hAnsi="Times New Roman" w:cs="Times New Roman"/>
          <w:b/>
          <w:sz w:val="28"/>
          <w:szCs w:val="28"/>
        </w:rPr>
        <w:t>Ćwiczenie 5.</w:t>
      </w:r>
    </w:p>
    <w:p w:rsidR="00D036B6" w:rsidRPr="00D036B6" w:rsidRDefault="00D036B6" w:rsidP="00D03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 w postawie Aleksego może budzić podziw i dziś? Czy zachowanie świętego, zwłaszcza wobec żony i rodziców, jest zrozumiałe dla współczesnego człowieka?</w:t>
      </w:r>
    </w:p>
    <w:p w:rsidR="00D036B6" w:rsidRPr="008E05BA" w:rsidRDefault="00D036B6" w:rsidP="00D036B6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036B6" w:rsidRPr="008E05BA" w:rsidSect="00FF319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D4AB9"/>
    <w:multiLevelType w:val="hybridMultilevel"/>
    <w:tmpl w:val="D3A29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D17D3"/>
    <w:rsid w:val="00017EDC"/>
    <w:rsid w:val="001273C1"/>
    <w:rsid w:val="0019653D"/>
    <w:rsid w:val="002F0B3B"/>
    <w:rsid w:val="002F3D29"/>
    <w:rsid w:val="00351B10"/>
    <w:rsid w:val="006718D4"/>
    <w:rsid w:val="006F3A68"/>
    <w:rsid w:val="008E05BA"/>
    <w:rsid w:val="0096664B"/>
    <w:rsid w:val="00A3703C"/>
    <w:rsid w:val="00C13B18"/>
    <w:rsid w:val="00D036B6"/>
    <w:rsid w:val="00D46EED"/>
    <w:rsid w:val="00DD17D3"/>
    <w:rsid w:val="00FE20A5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12</cp:revision>
  <dcterms:created xsi:type="dcterms:W3CDTF">2020-12-09T10:50:00Z</dcterms:created>
  <dcterms:modified xsi:type="dcterms:W3CDTF">2020-12-09T12:01:00Z</dcterms:modified>
</cp:coreProperties>
</file>