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D4" w:rsidRDefault="00C415BB" w:rsidP="00C274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C274D4">
        <w:rPr>
          <w:rFonts w:ascii="Times New Roman" w:hAnsi="Times New Roman" w:cs="Times New Roman"/>
          <w:sz w:val="24"/>
          <w:szCs w:val="24"/>
        </w:rPr>
        <w:t>Z</w:t>
      </w:r>
      <w:r w:rsidRPr="00C415BB">
        <w:rPr>
          <w:rFonts w:ascii="Times New Roman" w:hAnsi="Times New Roman" w:cs="Times New Roman"/>
          <w:b/>
          <w:sz w:val="24"/>
          <w:szCs w:val="24"/>
        </w:rPr>
        <w:t>brodniarz ogarnięty strachem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274D4" w:rsidRPr="00C27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4D4" w:rsidRPr="00A41E4B">
        <w:rPr>
          <w:rFonts w:ascii="Times New Roman" w:hAnsi="Times New Roman" w:cs="Times New Roman"/>
          <w:b/>
          <w:sz w:val="24"/>
          <w:szCs w:val="24"/>
        </w:rPr>
        <w:t xml:space="preserve">Przyczyny, przebieg i skutki degrengolady moralnej tytułowego bohatera tragedii „Makbet” Williama Szekspira. </w:t>
      </w:r>
    </w:p>
    <w:p w:rsidR="00D93AC5" w:rsidRDefault="00EB2B0C">
      <w:pPr>
        <w:rPr>
          <w:rFonts w:ascii="Times New Roman" w:hAnsi="Times New Roman" w:cs="Times New Roman"/>
          <w:b/>
          <w:sz w:val="24"/>
          <w:szCs w:val="24"/>
        </w:rPr>
      </w:pPr>
    </w:p>
    <w:p w:rsidR="00C274D4" w:rsidRDefault="00C274D4" w:rsidP="00C27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lekcji jest wyjaśnienie przyczyn demoralizacji Makbeta i dostrzeżenie jej skutków, ćwiczenie umiejętności interpretowania tekstu dramatycznego i wyjaśnienie pojęć: </w:t>
      </w:r>
      <w:r w:rsidRPr="00A41E4B">
        <w:rPr>
          <w:rFonts w:ascii="Times New Roman" w:hAnsi="Times New Roman" w:cs="Times New Roman"/>
          <w:i/>
          <w:sz w:val="24"/>
          <w:szCs w:val="24"/>
        </w:rPr>
        <w:t>degrengolada</w:t>
      </w:r>
      <w:r>
        <w:rPr>
          <w:rFonts w:ascii="Times New Roman" w:hAnsi="Times New Roman" w:cs="Times New Roman"/>
          <w:i/>
          <w:sz w:val="24"/>
          <w:szCs w:val="24"/>
        </w:rPr>
        <w:t xml:space="preserve"> i  demoralizacja.  </w:t>
      </w:r>
      <w:r w:rsidRPr="00A41E4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274D4" w:rsidRPr="00C274D4" w:rsidRDefault="00C274D4" w:rsidP="00C27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Ciekawa analiza i interpretacja dramatu znajduje się w podręczniku na str. 178-179</w:t>
      </w:r>
    </w:p>
    <w:p w:rsidR="00C274D4" w:rsidRPr="00B21AEC" w:rsidRDefault="00C274D4" w:rsidP="00C274D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Poznaliście już dzieje Makbeta. Zauważyliście, ze bohater ten zmienia się w trakcie rozwoju akcji dramatycznej. Te zmiany możemy przedstawić w postaci mapy myśli. </w:t>
      </w:r>
      <w:r w:rsidRPr="00B21AEC">
        <w:rPr>
          <w:rFonts w:ascii="Times New Roman" w:hAnsi="Times New Roman" w:cs="Times New Roman"/>
          <w:sz w:val="24"/>
          <w:szCs w:val="24"/>
          <w:u w:val="single"/>
        </w:rPr>
        <w:t>Zapiszcie notatkę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AEC">
        <w:rPr>
          <w:rFonts w:ascii="Times New Roman" w:hAnsi="Times New Roman" w:cs="Times New Roman"/>
          <w:sz w:val="24"/>
          <w:szCs w:val="24"/>
          <w:u w:val="single"/>
        </w:rPr>
        <w:t>w z</w:t>
      </w:r>
      <w:r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B21AEC">
        <w:rPr>
          <w:rFonts w:ascii="Times New Roman" w:hAnsi="Times New Roman" w:cs="Times New Roman"/>
          <w:sz w:val="24"/>
          <w:szCs w:val="24"/>
          <w:u w:val="single"/>
        </w:rPr>
        <w:t>szycie.</w:t>
      </w:r>
    </w:p>
    <w:p w:rsidR="00C274D4" w:rsidRDefault="005B0587" w:rsidP="00C274D4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 w:rsidRPr="005B0587">
        <w:rPr>
          <w:rFonts w:ascii="Times New Roman" w:hAnsi="Times New Roman" w:cs="Times New Roman"/>
          <w:noProof/>
          <w:color w:val="92D050"/>
          <w:sz w:val="24"/>
          <w:szCs w:val="24"/>
          <w:lang w:eastAsia="pl-PL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margin-left:170.65pt;margin-top:11.55pt;width:76.9pt;height:38.25pt;z-index:251661312" fillcolor="#9bbb59 [3206]" strokecolor="#f2f2f2 [3041]" strokeweight="3pt">
            <v:shadow on="t" type="perspective" color="#4e6128 [1606]" opacity=".5" offset="1pt" offset2="-1pt"/>
          </v:shape>
        </w:pict>
      </w:r>
      <w:r w:rsidR="00C274D4">
        <w:rPr>
          <w:rFonts w:ascii="Times New Roman" w:hAnsi="Times New Roman" w:cs="Times New Roman"/>
          <w:sz w:val="24"/>
          <w:szCs w:val="24"/>
        </w:rPr>
        <w:tab/>
        <w:t xml:space="preserve">lojalny, wierny, odważny, kochający </w:t>
      </w:r>
    </w:p>
    <w:p w:rsidR="00C274D4" w:rsidRDefault="00C274D4" w:rsidP="00C274D4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 w:rsidRPr="00186CF7">
        <w:rPr>
          <w:rFonts w:ascii="Times New Roman" w:hAnsi="Times New Roman" w:cs="Times New Roman"/>
          <w:sz w:val="24"/>
          <w:szCs w:val="24"/>
        </w:rPr>
        <w:t>Makbet jako wasal króla Duncana</w:t>
      </w:r>
      <w:r>
        <w:rPr>
          <w:rFonts w:ascii="Times New Roman" w:hAnsi="Times New Roman" w:cs="Times New Roman"/>
          <w:sz w:val="24"/>
          <w:szCs w:val="24"/>
          <w:highlight w:val="cyan"/>
        </w:rPr>
        <w:tab/>
      </w:r>
      <w:r>
        <w:rPr>
          <w:rFonts w:ascii="Times New Roman" w:hAnsi="Times New Roman" w:cs="Times New Roman"/>
          <w:sz w:val="24"/>
          <w:szCs w:val="24"/>
        </w:rPr>
        <w:t>mąż, dobry przyjaciel, dumny</w:t>
      </w:r>
    </w:p>
    <w:p w:rsidR="00C274D4" w:rsidRDefault="00C274D4" w:rsidP="00C27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(akt I)</w:t>
      </w:r>
    </w:p>
    <w:p w:rsidR="00C274D4" w:rsidRPr="009717EA" w:rsidRDefault="005B0587" w:rsidP="00C274D4">
      <w:pPr>
        <w:tabs>
          <w:tab w:val="left" w:pos="5520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5B0587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6" type="#_x0000_t13" style="position:absolute;margin-left:205.9pt;margin-top:23.2pt;width:76.9pt;height:38.25pt;rotation:90;flip:x;z-index:251660288" fillcolor="#c0504d [3205]" strokecolor="#f2f2f2 [3041]" strokeweight="3pt">
            <v:shadow on="t" type="perspective" color="#622423 [1605]" opacity=".5" offset="1pt" offset2="-1pt"/>
          </v:shape>
        </w:pict>
      </w:r>
      <w:r w:rsidR="00C274D4">
        <w:rPr>
          <w:rFonts w:ascii="Times New Roman" w:hAnsi="Times New Roman" w:cs="Times New Roman"/>
          <w:sz w:val="24"/>
          <w:szCs w:val="24"/>
        </w:rPr>
        <w:tab/>
      </w:r>
      <w:r w:rsidR="00C274D4" w:rsidRPr="009717EA">
        <w:rPr>
          <w:rFonts w:ascii="Times New Roman" w:hAnsi="Times New Roman" w:cs="Times New Roman"/>
          <w:color w:val="FF0000"/>
          <w:sz w:val="24"/>
          <w:szCs w:val="24"/>
        </w:rPr>
        <w:t>przerażony swoim czynem, targany</w:t>
      </w:r>
    </w:p>
    <w:p w:rsidR="00C274D4" w:rsidRPr="009717EA" w:rsidRDefault="00C274D4" w:rsidP="00C274D4">
      <w:pPr>
        <w:tabs>
          <w:tab w:val="left" w:pos="5520"/>
        </w:tabs>
        <w:rPr>
          <w:rFonts w:ascii="Times New Roman" w:hAnsi="Times New Roman" w:cs="Times New Roman"/>
          <w:sz w:val="24"/>
          <w:szCs w:val="24"/>
        </w:rPr>
      </w:pPr>
      <w:r w:rsidRPr="00F60260">
        <w:rPr>
          <w:rFonts w:ascii="Times New Roman" w:hAnsi="Times New Roman" w:cs="Times New Roman"/>
          <w:color w:val="FF0000"/>
          <w:sz w:val="24"/>
          <w:szCs w:val="24"/>
        </w:rPr>
        <w:t>Makbet po zamordowaniu Duncana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717EA">
        <w:rPr>
          <w:rFonts w:ascii="Times New Roman" w:hAnsi="Times New Roman" w:cs="Times New Roman"/>
          <w:color w:val="FF0000"/>
          <w:sz w:val="24"/>
          <w:szCs w:val="24"/>
        </w:rPr>
        <w:t>wyrzutami sumienia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świadomy </w:t>
      </w:r>
    </w:p>
    <w:p w:rsidR="00C274D4" w:rsidRPr="009717EA" w:rsidRDefault="00C274D4" w:rsidP="00C274D4">
      <w:pPr>
        <w:tabs>
          <w:tab w:val="left" w:pos="5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(akt II)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>tego, że wkroczył na drogę zbrodni,</w:t>
      </w:r>
    </w:p>
    <w:p w:rsidR="00C274D4" w:rsidRDefault="00C274D4" w:rsidP="00C274D4">
      <w:pPr>
        <w:tabs>
          <w:tab w:val="left" w:pos="5520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  <w:t>z której nie ma powrotu</w:t>
      </w:r>
    </w:p>
    <w:p w:rsidR="00C274D4" w:rsidRDefault="005B0587" w:rsidP="00C274D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B0587">
        <w:rPr>
          <w:rFonts w:ascii="Times New Roman" w:hAnsi="Times New Roman" w:cs="Times New Roman"/>
          <w:noProof/>
          <w:color w:val="990033"/>
          <w:sz w:val="24"/>
          <w:szCs w:val="24"/>
          <w:lang w:eastAsia="pl-PL"/>
        </w:rPr>
        <w:pict>
          <v:shape id="_x0000_s1028" type="#_x0000_t13" style="position:absolute;margin-left:202.15pt;margin-top:32.25pt;width:76.9pt;height:38.25pt;rotation:90;z-index:251662336" fillcolor="#8064a2 [3207]" strokecolor="#f2f2f2 [3041]" strokeweight="3pt">
            <v:shadow on="t" type="perspective" color="#3f3151 [1607]" opacity=".5" offset="1pt" offset2="-1pt"/>
          </v:shape>
        </w:pict>
      </w:r>
    </w:p>
    <w:p w:rsidR="00C274D4" w:rsidRDefault="00C274D4" w:rsidP="00C274D4">
      <w:pPr>
        <w:tabs>
          <w:tab w:val="left" w:pos="5685"/>
        </w:tabs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F60260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Makbet po objęciu tronu Szkocji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ab/>
        <w:t xml:space="preserve">podejrzliwy, chytry, zawistny, </w:t>
      </w:r>
    </w:p>
    <w:p w:rsidR="00C274D4" w:rsidRDefault="00C274D4" w:rsidP="00C274D4">
      <w:pPr>
        <w:tabs>
          <w:tab w:val="left" w:pos="5685"/>
        </w:tabs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(akt III i IV)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ab/>
        <w:t xml:space="preserve">niesprawiedliwy, poświęcający </w:t>
      </w:r>
    </w:p>
    <w:p w:rsidR="00C274D4" w:rsidRDefault="00C274D4" w:rsidP="00C274D4">
      <w:pPr>
        <w:tabs>
          <w:tab w:val="left" w:pos="5865"/>
          <w:tab w:val="left" w:pos="6075"/>
        </w:tabs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ab/>
        <w:t>przyjaźń dla żądzy władzy</w:t>
      </w:r>
    </w:p>
    <w:p w:rsidR="00C274D4" w:rsidRPr="0097242D" w:rsidRDefault="005B0587" w:rsidP="00C274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margin-left:179.65pt;margin-top:9pt;width:38.25pt;height:76.9pt;z-index:251663360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  <w:r w:rsidR="00C274D4" w:rsidRPr="0097242D">
        <w:rPr>
          <w:rFonts w:ascii="Times New Roman" w:hAnsi="Times New Roman" w:cs="Times New Roman"/>
          <w:color w:val="000000" w:themeColor="text1"/>
          <w:sz w:val="24"/>
          <w:szCs w:val="24"/>
        </w:rPr>
        <w:t>Makbet po śmierci żony</w:t>
      </w:r>
    </w:p>
    <w:p w:rsidR="00C274D4" w:rsidRDefault="00C274D4" w:rsidP="00C274D4">
      <w:pPr>
        <w:tabs>
          <w:tab w:val="left" w:pos="5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(akt V)</w:t>
      </w:r>
      <w:r>
        <w:rPr>
          <w:rFonts w:ascii="Times New Roman" w:hAnsi="Times New Roman" w:cs="Times New Roman"/>
          <w:sz w:val="24"/>
          <w:szCs w:val="24"/>
        </w:rPr>
        <w:tab/>
        <w:t>obojętny wobec śmierci żony,(</w:t>
      </w:r>
      <w:r>
        <w:rPr>
          <w:rFonts w:ascii="Times New Roman" w:hAnsi="Times New Roman" w:cs="Times New Roman"/>
          <w:sz w:val="24"/>
          <w:szCs w:val="24"/>
        </w:rPr>
        <w:tab/>
        <w:t>samotny, wątpiący w sens życia</w:t>
      </w:r>
      <w:r w:rsidRPr="00186C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4D4" w:rsidRDefault="00C274D4" w:rsidP="00C274D4">
      <w:pPr>
        <w:tabs>
          <w:tab w:val="left" w:pos="5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rozgoryczony , smutny</w:t>
      </w:r>
    </w:p>
    <w:p w:rsidR="00C274D4" w:rsidRDefault="00C274D4" w:rsidP="00C274D4">
      <w:pPr>
        <w:tabs>
          <w:tab w:val="left" w:pos="5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Notatka ukazuje w skrócie </w:t>
      </w:r>
      <w:r w:rsidRPr="008A745E">
        <w:rPr>
          <w:rFonts w:ascii="Times New Roman" w:hAnsi="Times New Roman" w:cs="Times New Roman"/>
          <w:i/>
          <w:sz w:val="24"/>
          <w:szCs w:val="24"/>
        </w:rPr>
        <w:t>degrengoladę</w:t>
      </w:r>
      <w:r>
        <w:rPr>
          <w:rFonts w:ascii="Times New Roman" w:hAnsi="Times New Roman" w:cs="Times New Roman"/>
          <w:sz w:val="24"/>
          <w:szCs w:val="24"/>
        </w:rPr>
        <w:t xml:space="preserve">, czyli </w:t>
      </w:r>
      <w:r w:rsidRPr="008A745E">
        <w:rPr>
          <w:rFonts w:ascii="Times New Roman" w:hAnsi="Times New Roman" w:cs="Times New Roman"/>
          <w:i/>
          <w:sz w:val="24"/>
          <w:szCs w:val="24"/>
        </w:rPr>
        <w:t>upadek moralny</w:t>
      </w:r>
      <w:r>
        <w:rPr>
          <w:rFonts w:ascii="Times New Roman" w:hAnsi="Times New Roman" w:cs="Times New Roman"/>
          <w:sz w:val="24"/>
          <w:szCs w:val="24"/>
        </w:rPr>
        <w:t xml:space="preserve"> bohatera. </w:t>
      </w:r>
    </w:p>
    <w:p w:rsidR="00C274D4" w:rsidRDefault="00C274D4" w:rsidP="00C274D4">
      <w:pPr>
        <w:tabs>
          <w:tab w:val="left" w:pos="5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Wnioski ilustrują przemianę Makbeta. Początkowo możemy go ocenić pozytywnie. Zarówno król Duncan, jak i inni bohaterowie uważają Makbeta za dobrego człowieka i dzielnego żołnierza. Za zasługi na polu walki hrabia zostaje nagrodzony przez władcę. Otrzymuje od niego ziemie zabitego zdrajcy </w:t>
      </w:r>
      <w:proofErr w:type="spellStart"/>
      <w:r>
        <w:rPr>
          <w:rFonts w:ascii="Times New Roman" w:hAnsi="Times New Roman" w:cs="Times New Roman"/>
          <w:sz w:val="24"/>
          <w:szCs w:val="24"/>
        </w:rPr>
        <w:t>Macdonwalda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.Nie ma więc powodu, by nienawidzić Duncana. Rodzi się zatem pytanie, dlaczego Makbet decyduje się na morderstwo, co nim kieruje?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Odpowiedź znajdziecie w scenie 7. aktu I. Bohater znajduje się w swoim zamku w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Inverness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Gości władcę Szkocji, który przyjechał z wizytą. Makbet rozmyśla, wcześniej przywitał się z żoną po powrocie z pola walki. Małżonkowie naradzają się, uważają, że los im sprzyja. </w:t>
      </w:r>
    </w:p>
    <w:p w:rsidR="00C274D4" w:rsidRPr="006666FD" w:rsidRDefault="00C274D4" w:rsidP="00C274D4">
      <w:pPr>
        <w:tabs>
          <w:tab w:val="left" w:pos="5550"/>
        </w:tabs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Polecenie. Przeczytaj poniższy fragment i nazwij rozterki bohatera. Czego się boi? Co myśli o królu? Co popycha go do zbrodni?</w:t>
      </w:r>
      <w:r w:rsidR="006666FD">
        <w:rPr>
          <w:rFonts w:ascii="Times New Roman" w:hAnsi="Times New Roman" w:cs="Times New Roman"/>
          <w:sz w:val="24"/>
          <w:szCs w:val="24"/>
        </w:rPr>
        <w:t xml:space="preserve"> Zwróć uwagę na wytłuszczone fragmenty. Jeśli nie zrozumiesz tekstu, przeczytaj wnioski interpretacyjne umieszczone pod nim.  </w:t>
      </w:r>
    </w:p>
    <w:p w:rsidR="00C274D4" w:rsidRDefault="00C274D4" w:rsidP="00C274D4">
      <w:pPr>
        <w:tabs>
          <w:tab w:val="left" w:pos="5550"/>
        </w:tabs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MAKBET </w:t>
      </w:r>
    </w:p>
    <w:p w:rsidR="00C274D4" w:rsidRDefault="00C274D4" w:rsidP="00C274D4">
      <w:pPr>
        <w:tabs>
          <w:tab w:val="left" w:pos="5550"/>
        </w:tabs>
        <w:rPr>
          <w:rFonts w:ascii="Times New Roman" w:hAnsi="Times New Roman" w:cs="Times New Roman"/>
          <w:sz w:val="24"/>
          <w:szCs w:val="24"/>
        </w:rPr>
      </w:pPr>
      <w:r>
        <w:t xml:space="preserve">Jeśli to, co się ma stać, stać się musi,                                                                                                       Niechby przynajmniej stało się niezwłocznie.                                                                                                                  Gdyby ten straszny cios mógł przeciąć wszelkie                                                                                             Dalsze następstwa, gdyby ten czyn mógł być                                                                                                      Sam w sobie wszystkim i końcem wszystkiego                                                                                              Tylko tu, na tej doczesnej mieliźnie,                                                                                                                        </w:t>
      </w:r>
      <w:r w:rsidRPr="008A745E">
        <w:rPr>
          <w:b/>
        </w:rPr>
        <w:t xml:space="preserve">O przyszłe życie bym nie stał.                                                                                                                                   Lecz zwykle W podobnych razach tu już kaźń nas czeka.                                                                                         Krwawa nauka, którą </w:t>
      </w:r>
      <w:proofErr w:type="spellStart"/>
      <w:r w:rsidRPr="008A745E">
        <w:rPr>
          <w:b/>
        </w:rPr>
        <w:t>dajem</w:t>
      </w:r>
      <w:proofErr w:type="spellEnd"/>
      <w:r w:rsidRPr="008A745E">
        <w:rPr>
          <w:b/>
        </w:rPr>
        <w:t xml:space="preserve">, spada                                                                                                                          Na własną naszą głowę,                                                                                                                               Sprawiedliwość Zwraca podaną przez nas czarę jadu                                                                                                      </w:t>
      </w:r>
      <w:r>
        <w:t xml:space="preserve">Do własnych naszych ust.                                                                                                                                              Z podwójnych względów                                                                                                                                   Należy mu się u mnie bezpieczeństwo:                                                                                                               </w:t>
      </w:r>
      <w:r w:rsidRPr="008A745E">
        <w:rPr>
          <w:b/>
        </w:rPr>
        <w:t xml:space="preserve">Jestem i krewnym jego, i wasalem.                                                                                                                              To samo zbyt już przeważnie potępia                                                                                                                              Taki postępek – lecz jestem, co więcej,                                                                                                                        I gospodarzem jego, który winien                                                                                                                                    Drzwi zamknąć jego zabójcy, nie, owszem,                                                                                                            Sam mu do piersi </w:t>
      </w:r>
      <w:proofErr w:type="spellStart"/>
      <w:r w:rsidRPr="008A745E">
        <w:rPr>
          <w:b/>
        </w:rPr>
        <w:t>zbójczy</w:t>
      </w:r>
      <w:proofErr w:type="spellEnd"/>
      <w:r w:rsidRPr="008A745E">
        <w:rPr>
          <w:b/>
        </w:rPr>
        <w:t xml:space="preserve"> nóż przykładać.                                                                                                             </w:t>
      </w:r>
      <w:r w:rsidRPr="008A745E">
        <w:rPr>
          <w:i/>
        </w:rPr>
        <w:t xml:space="preserve">A potem – </w:t>
      </w:r>
      <w:proofErr w:type="spellStart"/>
      <w:r w:rsidRPr="008A745E">
        <w:rPr>
          <w:i/>
        </w:rPr>
        <w:t>Dunkan</w:t>
      </w:r>
      <w:proofErr w:type="spellEnd"/>
      <w:r w:rsidRPr="008A745E">
        <w:rPr>
          <w:i/>
        </w:rPr>
        <w:t xml:space="preserve"> tak skromnie piastował                                                                                                            Swą godność, tak był nieskalanie czystym                                                                                                                W pełnieniu swego wielkiego urzędu,                                                                                                                          że cnoty jego, jak anioły nieba,                                                                                                                      Piorunującym głosem świadczyć będą               </w:t>
      </w:r>
      <w:r>
        <w:t xml:space="preserve">                                                                                                     </w:t>
      </w:r>
      <w:r w:rsidRPr="008A745E">
        <w:rPr>
          <w:i/>
        </w:rPr>
        <w:t xml:space="preserve">Przeciw wyrodnym sprawcom jego śmierci,                                                                                                                              </w:t>
      </w:r>
      <w:r>
        <w:t xml:space="preserve">I litość, jako nowo narodzone,                                                                                                                                  Nagie niemowlę lub cherub siedzący                                                                                                                        Na niewidzialnych, powietrznych rumakach,                                                                                                         Wiać będzie w oczy każdemu okropny                                                                                                                  Obraz tej zbrodni, aż łzy wiatr zaleją.                                                                                                                  </w:t>
      </w:r>
      <w:r w:rsidRPr="008A745E">
        <w:rPr>
          <w:b/>
        </w:rPr>
        <w:t xml:space="preserve">Jeden, wyłącznie jeden tylko bodziec                                                                                                               Podżega we mnie tę pokusę, to  jest                                                                                                                       Ambicja, która przeskakując siebie                                                                                                                         Spada po drugiej stronie.                                                                                                                                          </w:t>
      </w:r>
      <w:r>
        <w:t>Wchodzi L a d y M a k b e t.</w:t>
      </w:r>
      <w:r w:rsidRPr="000636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4D4" w:rsidRDefault="006666FD" w:rsidP="006666FD">
      <w:pPr>
        <w:pStyle w:val="Akapitzlist"/>
        <w:numPr>
          <w:ilvl w:val="0"/>
          <w:numId w:val="1"/>
        </w:numPr>
        <w:tabs>
          <w:tab w:val="left" w:pos="5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Makbet boi się kary za zbrodnię.</w:t>
      </w:r>
    </w:p>
    <w:p w:rsidR="006666FD" w:rsidRDefault="006666FD" w:rsidP="006666FD">
      <w:pPr>
        <w:pStyle w:val="Akapitzlist"/>
        <w:numPr>
          <w:ilvl w:val="0"/>
          <w:numId w:val="1"/>
        </w:numPr>
        <w:tabs>
          <w:tab w:val="left" w:pos="5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obchodzi go boska sprawiedliwość, lecz ludzka.</w:t>
      </w:r>
    </w:p>
    <w:p w:rsidR="006666FD" w:rsidRDefault="006666FD" w:rsidP="006666FD">
      <w:pPr>
        <w:pStyle w:val="Akapitzlist"/>
        <w:numPr>
          <w:ilvl w:val="0"/>
          <w:numId w:val="1"/>
        </w:numPr>
        <w:tabs>
          <w:tab w:val="left" w:pos="5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świadomość, że winien jest królowi lojalność, a planuje go zamordować. </w:t>
      </w:r>
    </w:p>
    <w:p w:rsidR="006666FD" w:rsidRDefault="006666FD" w:rsidP="006666FD">
      <w:pPr>
        <w:pStyle w:val="Akapitzlist"/>
        <w:numPr>
          <w:ilvl w:val="0"/>
          <w:numId w:val="1"/>
        </w:numPr>
        <w:tabs>
          <w:tab w:val="left" w:pos="5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gospodarz powinien zapewnić władcy bezpieczeństwo, a nie czyhać na jego życie.</w:t>
      </w:r>
    </w:p>
    <w:p w:rsidR="006666FD" w:rsidRDefault="006666FD" w:rsidP="006666FD">
      <w:pPr>
        <w:pStyle w:val="Akapitzlist"/>
        <w:numPr>
          <w:ilvl w:val="0"/>
          <w:numId w:val="1"/>
        </w:numPr>
        <w:tabs>
          <w:tab w:val="left" w:pos="5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Wie, że Duncan cieszy się dobrą opinią jako władca i jego morderca spotka się</w:t>
      </w:r>
      <w:r w:rsidR="00EB2B0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z potępieniem.</w:t>
      </w:r>
    </w:p>
    <w:p w:rsidR="006666FD" w:rsidRDefault="006D3E69" w:rsidP="006666FD">
      <w:pPr>
        <w:pStyle w:val="Akapitzlist"/>
        <w:numPr>
          <w:ilvl w:val="0"/>
          <w:numId w:val="1"/>
        </w:numPr>
        <w:tabs>
          <w:tab w:val="left" w:pos="5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zbrodni popycha Makbeta ambicja.</w:t>
      </w:r>
    </w:p>
    <w:p w:rsidR="00EB2B0C" w:rsidRDefault="00EB2B0C" w:rsidP="00EB2B0C">
      <w:pPr>
        <w:tabs>
          <w:tab w:val="left" w:pos="5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dla chętnych. (Praca powinna liczyć minimum pięć zdań)</w:t>
      </w:r>
    </w:p>
    <w:p w:rsidR="00EB2B0C" w:rsidRPr="00EB2B0C" w:rsidRDefault="00EB2B0C" w:rsidP="00EB2B0C">
      <w:pPr>
        <w:tabs>
          <w:tab w:val="left" w:pos="5550"/>
        </w:tabs>
        <w:rPr>
          <w:rFonts w:ascii="Times New Roman" w:hAnsi="Times New Roman" w:cs="Times New Roman"/>
          <w:b/>
          <w:sz w:val="24"/>
          <w:szCs w:val="24"/>
        </w:rPr>
      </w:pPr>
      <w:r w:rsidRPr="00EB2B0C">
        <w:rPr>
          <w:rFonts w:ascii="Times New Roman" w:hAnsi="Times New Roman" w:cs="Times New Roman"/>
          <w:b/>
          <w:sz w:val="24"/>
          <w:szCs w:val="24"/>
        </w:rPr>
        <w:t>Twoje refleksje na temat ambicji. Czy jest ona czymś złym?</w:t>
      </w:r>
      <w:r>
        <w:rPr>
          <w:rFonts w:ascii="Times New Roman" w:hAnsi="Times New Roman" w:cs="Times New Roman"/>
          <w:b/>
          <w:sz w:val="24"/>
          <w:szCs w:val="24"/>
        </w:rPr>
        <w:t xml:space="preserve"> Czy bycie ambitnym to wada czy zaleta?</w:t>
      </w:r>
    </w:p>
    <w:p w:rsidR="00C415BB" w:rsidRPr="00C415BB" w:rsidRDefault="00C415BB">
      <w:pPr>
        <w:rPr>
          <w:rFonts w:ascii="Times New Roman" w:hAnsi="Times New Roman" w:cs="Times New Roman"/>
          <w:b/>
          <w:sz w:val="24"/>
          <w:szCs w:val="24"/>
        </w:rPr>
      </w:pPr>
    </w:p>
    <w:sectPr w:rsidR="00C415BB" w:rsidRPr="00C415BB" w:rsidSect="00AC7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2274"/>
    <w:multiLevelType w:val="hybridMultilevel"/>
    <w:tmpl w:val="B7665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15BB"/>
    <w:rsid w:val="00433D5B"/>
    <w:rsid w:val="0043459C"/>
    <w:rsid w:val="005B0587"/>
    <w:rsid w:val="006666FD"/>
    <w:rsid w:val="006D3E69"/>
    <w:rsid w:val="00AC7285"/>
    <w:rsid w:val="00C274D4"/>
    <w:rsid w:val="00C415BB"/>
    <w:rsid w:val="00EB2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2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66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1158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5</cp:revision>
  <dcterms:created xsi:type="dcterms:W3CDTF">2020-04-23T07:43:00Z</dcterms:created>
  <dcterms:modified xsi:type="dcterms:W3CDTF">2020-04-23T17:55:00Z</dcterms:modified>
</cp:coreProperties>
</file>