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0" w:rsidRDefault="00E9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Zakończyliśmy już cykl lekcji poświeconych powieści „Przedwiośnie” S. Żeromskiego. Przypominam, że po wznowieniu zajęć odbędzie się </w:t>
      </w:r>
      <w:r w:rsidRPr="00E931DC">
        <w:rPr>
          <w:rFonts w:ascii="Times New Roman" w:hAnsi="Times New Roman" w:cs="Times New Roman"/>
          <w:b/>
          <w:sz w:val="24"/>
          <w:szCs w:val="24"/>
        </w:rPr>
        <w:t>praca kontrolna</w:t>
      </w:r>
      <w:r>
        <w:rPr>
          <w:rFonts w:ascii="Times New Roman" w:hAnsi="Times New Roman" w:cs="Times New Roman"/>
          <w:sz w:val="24"/>
          <w:szCs w:val="24"/>
        </w:rPr>
        <w:t xml:space="preserve"> sprawdzająca znajomość lektury i zagadnień omawianych na lekcji. Konkretny termin zostanie podany po Waszym powrocie do szkoły. </w:t>
      </w:r>
    </w:p>
    <w:p w:rsidR="00E931DC" w:rsidRDefault="00E9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samodzielnej pracy. </w:t>
      </w:r>
    </w:p>
    <w:p w:rsidR="00576015" w:rsidRDefault="0057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76015">
        <w:rPr>
          <w:rFonts w:ascii="Times New Roman" w:hAnsi="Times New Roman" w:cs="Times New Roman"/>
          <w:b/>
          <w:sz w:val="24"/>
          <w:szCs w:val="24"/>
        </w:rPr>
        <w:t>Poezja Bolesława Leśmiana</w:t>
      </w:r>
    </w:p>
    <w:p w:rsidR="00E931DC" w:rsidRDefault="00E931DC" w:rsidP="00E931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na temat poety Bolesława Leśmiana. Przeczytaj kilka jego wierszy, w tym takie utwory jak: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Śnigrobek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„Dwoje </w:t>
      </w:r>
      <w:proofErr w:type="spellStart"/>
      <w:r>
        <w:rPr>
          <w:rFonts w:ascii="Times New Roman" w:hAnsi="Times New Roman" w:cs="Times New Roman"/>
          <w:sz w:val="24"/>
          <w:szCs w:val="24"/>
        </w:rPr>
        <w:t>ludzieńk</w:t>
      </w:r>
      <w:r w:rsidR="00BA647F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„Urszula Kochanowska”,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Dusiołek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A6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47F" w:rsidRDefault="00BA647F" w:rsidP="00E931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związek utworów Leśmiana z balladami romantycznymi. </w:t>
      </w:r>
    </w:p>
    <w:p w:rsidR="00BA647F" w:rsidRDefault="00BA647F" w:rsidP="00BA64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ocenę (do wykonania w zeszycie).</w:t>
      </w:r>
    </w:p>
    <w:p w:rsidR="00BA647F" w:rsidRDefault="00BA647F" w:rsidP="00BA64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Podaj definicję ballady jako gatunku literackiego (na ocenę dopuszczającą), </w:t>
      </w:r>
    </w:p>
    <w:p w:rsidR="00BA647F" w:rsidRDefault="00BA647F" w:rsidP="00BA64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 oraz podaj tytuły czterech ballad Leśmiana</w:t>
      </w:r>
      <w:r w:rsidR="00832004">
        <w:rPr>
          <w:rFonts w:ascii="Times New Roman" w:hAnsi="Times New Roman" w:cs="Times New Roman"/>
          <w:sz w:val="24"/>
          <w:szCs w:val="24"/>
        </w:rPr>
        <w:t xml:space="preserve">, oprócz wymienionych w poleceniu          </w:t>
      </w:r>
      <w:r>
        <w:rPr>
          <w:rFonts w:ascii="Times New Roman" w:hAnsi="Times New Roman" w:cs="Times New Roman"/>
          <w:sz w:val="24"/>
          <w:szCs w:val="24"/>
        </w:rPr>
        <w:t xml:space="preserve"> (na ocenę dostateczną) ,</w:t>
      </w:r>
    </w:p>
    <w:p w:rsidR="00BA647F" w:rsidRPr="00BA647F" w:rsidRDefault="00BA647F" w:rsidP="00BA64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j. w. oraz </w:t>
      </w:r>
      <w:r w:rsidR="00832004">
        <w:rPr>
          <w:rFonts w:ascii="Times New Roman" w:hAnsi="Times New Roman" w:cs="Times New Roman"/>
          <w:sz w:val="24"/>
          <w:szCs w:val="24"/>
        </w:rPr>
        <w:t xml:space="preserve">wskaż cztery cechy wspólne między balladą „Dwoje </w:t>
      </w:r>
      <w:proofErr w:type="spellStart"/>
      <w:r w:rsidR="00832004">
        <w:rPr>
          <w:rFonts w:ascii="Times New Roman" w:hAnsi="Times New Roman" w:cs="Times New Roman"/>
          <w:sz w:val="24"/>
          <w:szCs w:val="24"/>
        </w:rPr>
        <w:t>ludzieńków</w:t>
      </w:r>
      <w:proofErr w:type="spellEnd"/>
      <w:r w:rsidR="00832004">
        <w:rPr>
          <w:rFonts w:ascii="Times New Roman" w:hAnsi="Times New Roman" w:cs="Times New Roman"/>
          <w:sz w:val="24"/>
          <w:szCs w:val="24"/>
        </w:rPr>
        <w:t>” i balladą „Świtezianka” Adama Mickiewicza. (na o. celującą)</w:t>
      </w:r>
      <w:r w:rsidR="00D65B70">
        <w:rPr>
          <w:rFonts w:ascii="Times New Roman" w:hAnsi="Times New Roman" w:cs="Times New Roman"/>
          <w:sz w:val="24"/>
          <w:szCs w:val="24"/>
        </w:rPr>
        <w:t>. Zwróć uwagę na bohaterów, fabułę, formę utworów, język itd.</w:t>
      </w:r>
      <w:r w:rsidR="008320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3AB" w:rsidRPr="004B320F" w:rsidRDefault="00576015" w:rsidP="00DE43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Wypełnij podaną kartę pracy i prześlij odpowiedź na mój adres</w:t>
      </w:r>
      <w:r w:rsidR="004B320F">
        <w:rPr>
          <w:rFonts w:ascii="Times New Roman" w:hAnsi="Times New Roman" w:cs="Times New Roman"/>
          <w:sz w:val="24"/>
          <w:szCs w:val="24"/>
        </w:rPr>
        <w:t xml:space="preserve"> </w:t>
      </w:r>
      <w:r w:rsidR="004B320F" w:rsidRPr="004B320F">
        <w:rPr>
          <w:rFonts w:ascii="Times New Roman" w:hAnsi="Times New Roman" w:cs="Times New Roman"/>
          <w:sz w:val="24"/>
          <w:szCs w:val="24"/>
          <w:u w:val="single"/>
        </w:rPr>
        <w:t>kawrobl@wp</w:t>
      </w:r>
      <w:r w:rsidRPr="004B320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B320F" w:rsidRPr="004B320F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:rsidR="00903FBD" w:rsidRDefault="00903FBD" w:rsidP="00DE43AB">
      <w:pPr>
        <w:rPr>
          <w:rFonts w:ascii="Times New Roman" w:hAnsi="Times New Roman" w:cs="Times New Roman"/>
          <w:sz w:val="24"/>
          <w:szCs w:val="24"/>
        </w:rPr>
      </w:pPr>
    </w:p>
    <w:p w:rsidR="000673DF" w:rsidRDefault="00BA647F" w:rsidP="00DE43AB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AB" w:rsidRPr="006E2530">
        <w:rPr>
          <w:b/>
        </w:rPr>
        <w:t>„W malinowym chruśniaku” B. Leśmiana- samodzielna praca z tekste</w:t>
      </w:r>
      <w:r w:rsidR="00903FBD">
        <w:rPr>
          <w:b/>
        </w:rPr>
        <w:t xml:space="preserve">m . </w:t>
      </w:r>
      <w:r w:rsidR="00413E63">
        <w:t xml:space="preserve"> </w:t>
      </w:r>
    </w:p>
    <w:p w:rsidR="00903FBD" w:rsidRPr="00903FBD" w:rsidRDefault="00413E63" w:rsidP="00DE43AB">
      <w:r>
        <w:t xml:space="preserve">Możesz wysłuchać tego tekstu w interpretacji Marka Grechuty i Krystyny Jandy. Nagranie znajdziesz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903FBD" w:rsidRDefault="00903FBD" w:rsidP="00DE43AB">
      <w:r>
        <w:t xml:space="preserve">W malinowym chruśniaku, przed ciekawych wzrokiem                                                                            </w:t>
      </w:r>
      <w:proofErr w:type="spellStart"/>
      <w:r>
        <w:t>Zapoǳiani</w:t>
      </w:r>
      <w:proofErr w:type="spellEnd"/>
      <w:r>
        <w:t xml:space="preserve"> po głowy, przez długie </w:t>
      </w:r>
      <w:proofErr w:type="spellStart"/>
      <w:r>
        <w:t>goǳiny</w:t>
      </w:r>
      <w:proofErr w:type="spellEnd"/>
      <w:r>
        <w:t xml:space="preserve">                                                                                            Zrywaliśmy przybyłe tej nocy maliny.                                                                                                                 Palce miałaś na oślep skrwawione ich sokiem. </w:t>
      </w:r>
    </w:p>
    <w:p w:rsidR="00903FBD" w:rsidRDefault="00903FBD" w:rsidP="00DE43AB">
      <w:r>
        <w:t xml:space="preserve">Bąk złośnik huczał </w:t>
      </w:r>
      <w:proofErr w:type="spellStart"/>
      <w:r>
        <w:t>basem,jakby</w:t>
      </w:r>
      <w:proofErr w:type="spellEnd"/>
      <w:r>
        <w:t xml:space="preserve"> straszył kwiaty,                                                                                            </w:t>
      </w:r>
      <w:proofErr w:type="spellStart"/>
      <w:r>
        <w:t>Rǳawe</w:t>
      </w:r>
      <w:proofErr w:type="spellEnd"/>
      <w:r>
        <w:t xml:space="preserve"> guzy na słońcu wygrzewał liść chory,                                                                               </w:t>
      </w:r>
      <w:proofErr w:type="spellStart"/>
      <w:r>
        <w:t>Złachmaniałych</w:t>
      </w:r>
      <w:proofErr w:type="spellEnd"/>
      <w:r>
        <w:t xml:space="preserve"> pajęczyn skrzyły się wisiory,                                                                                                       I szedł tyłem na grzbiecie jakiś żuk kosmaty.</w:t>
      </w:r>
    </w:p>
    <w:p w:rsidR="00903FBD" w:rsidRDefault="00903FBD" w:rsidP="00DE43AB">
      <w:r>
        <w:t xml:space="preserve"> Duszno było od malin, któreś, szepcząc, rwała,                                                                                                  A szept nasz tylko wówczas nacichał w ich woni,                                                                                      Gdym wargami wygarniał z podanej mi dłoni                                                                                                   Owoce, przepojone wonią twego ciała. </w:t>
      </w:r>
    </w:p>
    <w:p w:rsidR="00903FBD" w:rsidRDefault="00903FBD" w:rsidP="00DE43AB"/>
    <w:p w:rsidR="00903FBD" w:rsidRDefault="00903FBD" w:rsidP="00DE43AB"/>
    <w:p w:rsidR="00903FBD" w:rsidRDefault="00903FBD" w:rsidP="00DE43AB">
      <w:r>
        <w:t xml:space="preserve">I stały się maliny </w:t>
      </w:r>
      <w:proofErr w:type="spellStart"/>
      <w:r>
        <w:t>narzęǳiem</w:t>
      </w:r>
      <w:proofErr w:type="spellEnd"/>
      <w:r>
        <w:t xml:space="preserve"> pieszczoty                                                                                                           Tej pierwszej, te</w:t>
      </w:r>
      <w:r>
        <w:rPr>
          <w:rFonts w:ascii="Gautami" w:hAnsi="Gautami" w:cs="Gautami"/>
        </w:rPr>
        <w:t xml:space="preserve">j </w:t>
      </w:r>
      <w:proofErr w:type="spellStart"/>
      <w:r>
        <w:t>zǳiwionej</w:t>
      </w:r>
      <w:proofErr w:type="spellEnd"/>
      <w:r>
        <w:t xml:space="preserve">, która w całym niebie </w:t>
      </w:r>
      <w:r w:rsidR="000673DF">
        <w:t xml:space="preserve">                                                                                              </w:t>
      </w:r>
      <w:r>
        <w:t xml:space="preserve"> </w:t>
      </w:r>
      <w:r w:rsidR="000673DF">
        <w:t xml:space="preserve">Nie zna innych upojeń, oprócz samej siebie,                                                                                                                </w:t>
      </w:r>
      <w:r>
        <w:t xml:space="preserve">                                                                                          I chce się wciąż powtarzać dla własnej  </w:t>
      </w:r>
      <w:proofErr w:type="spellStart"/>
      <w:r>
        <w:t>ǳiwoty</w:t>
      </w:r>
      <w:proofErr w:type="spellEnd"/>
      <w:r>
        <w:t>.</w:t>
      </w:r>
    </w:p>
    <w:p w:rsidR="00F85D5C" w:rsidRDefault="00903FBD" w:rsidP="00903FBD">
      <w:r>
        <w:t xml:space="preserve"> I nie wiem,</w:t>
      </w:r>
      <w:r w:rsidR="000673DF">
        <w:t xml:space="preserve"> </w:t>
      </w:r>
      <w:r>
        <w:t>jak się stało, w którym okamgnieniu,                                                                                                            Żeś dotknęła mi wargą spoconego czoła,                                                                                                      Porwałem twoje dłonie — oddałaś w skupieniu                                                                                                      A chruśniak malinowy trwał wciąż dookoła</w:t>
      </w:r>
    </w:p>
    <w:p w:rsidR="00F85D5C" w:rsidRDefault="00F85D5C" w:rsidP="00903FBD"/>
    <w:p w:rsidR="00DE43AB" w:rsidRDefault="00DE43AB" w:rsidP="00F85D5C">
      <w:pPr>
        <w:pStyle w:val="Akapitzlist"/>
        <w:numPr>
          <w:ilvl w:val="0"/>
          <w:numId w:val="2"/>
        </w:numPr>
      </w:pPr>
      <w:r>
        <w:t>Wiersz jest przykładem liryki bezpośredniej, ponieważ………………</w:t>
      </w:r>
      <w:r w:rsidR="006E2530">
        <w:t xml:space="preserve">………………………………. ………………………………………………………………………………………………………………………………………                            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Podmiotem lirycznym jest mężczyzna, o czym świadczą formy czasowników, np.:</w:t>
      </w:r>
      <w:r w:rsidR="006E2530">
        <w:t>…………………………………………………………………………………………………………………………………..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Adresat wiersza jest wpisany w tekst. Jest nim…………</w:t>
      </w:r>
      <w:r w:rsidR="006E2530">
        <w:t>…………………………………………………………….</w:t>
      </w:r>
      <w:r>
        <w:t>, co potwierdzają czasowniki:…</w:t>
      </w:r>
      <w:r w:rsidR="006E2530">
        <w:t>…………………………………………………………………………………………………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Utwór opisuje pierwsze miłosne doznania młodych ludzi, o czym świadczą wersy:……</w:t>
      </w:r>
      <w:r w:rsidR="006E2530">
        <w:t>…………………………………………………………………………………………………………………………………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Intymną atmosferę sytuacji ukazanej w wierszu podkreślają słowa:………………………………</w:t>
      </w:r>
      <w:r w:rsidR="006E2530">
        <w:t>……………………………………………………………………………………………………..</w:t>
      </w:r>
      <w:r>
        <w:t xml:space="preserve"> 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Z odczuciami bohaterów współgra obraz przyrody. Tłem  erotycznej sceny jest malinowy chruśniak oraz elementy natury, które można dostrzec z bardzo bliska, takie jak.:…………………</w:t>
      </w:r>
      <w:r w:rsidR="006E2530">
        <w:t>…………………………………………………………………………………………………………………….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Pozornie są one brzydkie, ale dzięki zastosowanym środkom stylistycznym nabierają poetyckiego charakteru. Widać to na przykładzie metafory…………………</w:t>
      </w:r>
      <w:r w:rsidR="006E2530">
        <w:t>……………………………………………………………………………………………………………….</w:t>
      </w:r>
    </w:p>
    <w:p w:rsidR="00DE43AB" w:rsidRDefault="00DE43AB" w:rsidP="00DE43AB">
      <w:pPr>
        <w:pStyle w:val="Akapitzlist"/>
        <w:numPr>
          <w:ilvl w:val="0"/>
          <w:numId w:val="2"/>
        </w:numPr>
      </w:pPr>
      <w:r>
        <w:t>Wiersz ma budowę stychiczną/ stroficzną i jest regularnym   …</w:t>
      </w:r>
      <w:r w:rsidR="006E2530">
        <w:t xml:space="preserve">…………….., </w:t>
      </w:r>
      <w:r>
        <w:t xml:space="preserve">zgłoskowcem. </w:t>
      </w:r>
      <w:r w:rsidR="006E2530">
        <w:t xml:space="preserve">           </w:t>
      </w:r>
      <w:r>
        <w:t>O związku z tradycją świadczą również rymy męskie/ żeńskie</w:t>
      </w:r>
      <w:r w:rsidR="006E2530">
        <w:t xml:space="preserve">, </w:t>
      </w:r>
      <w:proofErr w:type="spellStart"/>
      <w:r w:rsidR="006E2530">
        <w:t>np</w:t>
      </w:r>
      <w:proofErr w:type="spellEnd"/>
      <w:r>
        <w:t>…………………………</w:t>
      </w:r>
      <w:r w:rsidR="006E2530">
        <w:t xml:space="preserve">…………………                                                                    </w:t>
      </w:r>
      <w:r>
        <w:t xml:space="preserve">   </w:t>
      </w:r>
    </w:p>
    <w:p w:rsidR="00DE43AB" w:rsidRPr="00461CC5" w:rsidRDefault="00DE43AB" w:rsidP="00DE43AB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Teza interpretacyjna wiersza </w:t>
      </w:r>
      <w:r>
        <w:t xml:space="preserve"> </w:t>
      </w:r>
      <w:r w:rsidR="006E2530">
        <w:t>:</w:t>
      </w:r>
      <w:r>
        <w:t xml:space="preserve">Tematem wiersza Leśmiana </w:t>
      </w:r>
      <w:r w:rsidR="006E2530">
        <w:t xml:space="preserve"> jest</w:t>
      </w:r>
      <w:r>
        <w:t>……</w:t>
      </w:r>
      <w:r w:rsidR="006E25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1CC5" w:rsidRPr="00461CC5" w:rsidRDefault="00461CC5" w:rsidP="00461CC5">
      <w:pPr>
        <w:rPr>
          <w:u w:val="single"/>
        </w:rPr>
      </w:pPr>
      <w:r>
        <w:rPr>
          <w:u w:val="single"/>
        </w:rPr>
        <w:t>Za wykonanie zadania możesz uzyskać 12 punktów.</w:t>
      </w:r>
      <w:r w:rsidR="004B320F">
        <w:rPr>
          <w:u w:val="single"/>
        </w:rPr>
        <w:t xml:space="preserve"> </w:t>
      </w:r>
    </w:p>
    <w:p w:rsidR="00BA647F" w:rsidRDefault="00AE403E" w:rsidP="00AE40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403E">
        <w:rPr>
          <w:rFonts w:ascii="Times New Roman" w:hAnsi="Times New Roman" w:cs="Times New Roman"/>
          <w:sz w:val="24"/>
          <w:szCs w:val="24"/>
        </w:rPr>
        <w:t xml:space="preserve">Temat: </w:t>
      </w:r>
      <w:r w:rsidR="002B7AE4" w:rsidRPr="002B7AE4">
        <w:rPr>
          <w:rFonts w:ascii="Times New Roman" w:hAnsi="Times New Roman" w:cs="Times New Roman"/>
          <w:b/>
          <w:sz w:val="24"/>
          <w:szCs w:val="24"/>
        </w:rPr>
        <w:t>Tematyka i forma utworów Konstantego Ildefonsa Gałczyńskiego.</w:t>
      </w:r>
    </w:p>
    <w:p w:rsidR="002B7AE4" w:rsidRDefault="002B7AE4" w:rsidP="002B7AE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na temat poety</w:t>
      </w:r>
      <w:r w:rsidR="00D17CD8">
        <w:rPr>
          <w:rFonts w:ascii="Times New Roman" w:hAnsi="Times New Roman" w:cs="Times New Roman"/>
          <w:sz w:val="24"/>
          <w:szCs w:val="24"/>
        </w:rPr>
        <w:t xml:space="preserve">. Możesz skorzystać z podręcznika lub Internetu. </w:t>
      </w:r>
      <w:r w:rsidR="00B25815">
        <w:rPr>
          <w:rFonts w:ascii="Times New Roman" w:hAnsi="Times New Roman" w:cs="Times New Roman"/>
          <w:sz w:val="24"/>
          <w:szCs w:val="24"/>
        </w:rPr>
        <w:t>Zapoznaj się też z muzyczną wersją utworu „Ocalić od zapomnienia” w interpretacji Marka Grechuty i innymi wybranymi przez siebie wierszami</w:t>
      </w:r>
      <w:r w:rsidR="00C93235">
        <w:rPr>
          <w:rFonts w:ascii="Times New Roman" w:hAnsi="Times New Roman" w:cs="Times New Roman"/>
          <w:sz w:val="24"/>
          <w:szCs w:val="24"/>
        </w:rPr>
        <w:t xml:space="preserve"> poety</w:t>
      </w:r>
      <w:r w:rsidR="00B25815">
        <w:rPr>
          <w:rFonts w:ascii="Times New Roman" w:hAnsi="Times New Roman" w:cs="Times New Roman"/>
          <w:sz w:val="24"/>
          <w:szCs w:val="24"/>
        </w:rPr>
        <w:t>.</w:t>
      </w:r>
    </w:p>
    <w:p w:rsidR="00842C87" w:rsidRDefault="00C93235" w:rsidP="0084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na ocenę pracę analityczno-interpretacyjną, dotyczącą wiersza „</w:t>
      </w:r>
      <w:r w:rsidR="00842C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erwus</w:t>
      </w:r>
      <w:r w:rsidR="00842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madonna” </w:t>
      </w:r>
      <w:r w:rsidR="00842C87" w:rsidRPr="00355E62">
        <w:rPr>
          <w:rFonts w:ascii="Times New Roman" w:hAnsi="Times New Roman" w:cs="Times New Roman"/>
          <w:sz w:val="24"/>
          <w:szCs w:val="24"/>
        </w:rPr>
        <w:t>Konstanty Ildefons Gałczy</w:t>
      </w:r>
      <w:r w:rsidR="00842C87">
        <w:rPr>
          <w:rFonts w:ascii="Times New Roman" w:hAnsi="Times New Roman" w:cs="Times New Roman"/>
          <w:sz w:val="24"/>
          <w:szCs w:val="24"/>
        </w:rPr>
        <w:t>ń</w:t>
      </w:r>
      <w:r w:rsidR="00842C87" w:rsidRPr="00355E62">
        <w:rPr>
          <w:rFonts w:ascii="Times New Roman" w:hAnsi="Times New Roman" w:cs="Times New Roman"/>
          <w:sz w:val="24"/>
          <w:szCs w:val="24"/>
        </w:rPr>
        <w:t xml:space="preserve">ski- Serwus, madonna </w:t>
      </w:r>
    </w:p>
    <w:p w:rsidR="007E09CC" w:rsidRPr="007E09CC" w:rsidRDefault="007E09CC" w:rsidP="007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lastRenderedPageBreak/>
        <w:t>Niechaj tam inni księgi piszą. Nawet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niechaj im sława dźwięczy jak wieża studzwonna,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ja ksiąg pisać nie umiem, a nie dbam o sławę —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serwus, madonna.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Przecie nie dla mnie spokój ksiąg lśni</w:t>
      </w:r>
      <w:r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ą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cych wysoko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i wiosna też nie dla mnie, słońce i ruń wonna,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tylko noc, noc deszczowa i wiatr, i alkohol—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serwus, madonna.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Byli inni przede mn</w:t>
      </w:r>
      <w:r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ą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. Przyjdą inni po mnie,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 xml:space="preserve">albowiem </w:t>
      </w:r>
      <w:r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ż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ycie wiekuiste, a śmierć płonna.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Wszystko jak sen wariata śniony nieprzytomnie—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serwus, madonna.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To ty jesteś, przybrana w złociste kaczeńce,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kwiaty mego dzieciństwa, ty cicha i wonna—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że rosa brud obmyje z rąk, splatam ci wieńce—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serwus, madonna.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Nie gardź wiankiem poety, łotra i łobuza;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znają mnie redaktorzy, zna policja konna,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a tyś jest matka moja, kochanka i muza—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shd w:val="clear" w:color="auto" w:fill="EBECF0"/>
          <w:lang w:eastAsia="pl-PL"/>
        </w:rPr>
        <w:t>serwus, madonna.</w:t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19"/>
          <w:szCs w:val="19"/>
          <w:lang w:eastAsia="pl-PL"/>
        </w:rPr>
        <w:br/>
      </w:r>
      <w:r w:rsidRPr="007E09CC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EBECF0"/>
          <w:lang w:eastAsia="pl-PL"/>
        </w:rPr>
        <w:t>1929</w:t>
      </w:r>
    </w:p>
    <w:p w:rsidR="00842C87" w:rsidRPr="00355E62" w:rsidRDefault="00842C87" w:rsidP="00842C87">
      <w:pPr>
        <w:rPr>
          <w:rFonts w:ascii="Times New Roman" w:hAnsi="Times New Roman" w:cs="Times New Roman"/>
          <w:sz w:val="24"/>
          <w:szCs w:val="24"/>
        </w:rPr>
      </w:pPr>
    </w:p>
    <w:p w:rsidR="00842C87" w:rsidRDefault="00842C87" w:rsidP="00842C8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jest przykładem liryki bezpośredniej, ponieważ………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42C87" w:rsidRDefault="00842C87" w:rsidP="00842C8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 ma tradycyjną formę. Argumenty:</w:t>
      </w:r>
    </w:p>
    <w:p w:rsidR="00842C87" w:rsidRDefault="00842C87" w:rsidP="00842C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90A03" w:rsidRDefault="00842C87" w:rsidP="00842C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42C87" w:rsidRDefault="00842C87" w:rsidP="00842C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ma charakter apostroficzny, ponieważ……………………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Adresatką słów podmiotu lirycznego jest……………………………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„serwus, madonna” opiera się na zestawieniu słów niejednorodnych stylistycznie. Wyraz ”serwus” to przykład stylu………………………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 słowo „madonna’ kojarzy się z…………………………………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213">
        <w:rPr>
          <w:rFonts w:ascii="Times New Roman" w:hAnsi="Times New Roman" w:cs="Times New Roman"/>
          <w:sz w:val="24"/>
          <w:szCs w:val="24"/>
        </w:rPr>
        <w:t xml:space="preserve">Tytułowa  „madonna” to może </w:t>
      </w:r>
      <w:proofErr w:type="spellStart"/>
      <w:r w:rsidRPr="00F27213">
        <w:rPr>
          <w:rFonts w:ascii="Times New Roman" w:hAnsi="Times New Roman" w:cs="Times New Roman"/>
          <w:sz w:val="24"/>
          <w:szCs w:val="24"/>
        </w:rPr>
        <w:t>być……………………</w:t>
      </w:r>
      <w:r w:rsidR="00290A03">
        <w:rPr>
          <w:rFonts w:ascii="Times New Roman" w:hAnsi="Times New Roman" w:cs="Times New Roman"/>
          <w:sz w:val="24"/>
          <w:szCs w:val="24"/>
        </w:rPr>
        <w:t>………..lub</w:t>
      </w:r>
      <w:proofErr w:type="spellEnd"/>
      <w:r w:rsidRPr="00F27213">
        <w:rPr>
          <w:rFonts w:ascii="Times New Roman" w:hAnsi="Times New Roman" w:cs="Times New Roman"/>
          <w:sz w:val="24"/>
          <w:szCs w:val="24"/>
        </w:rPr>
        <w:t>……</w:t>
      </w:r>
      <w:r w:rsidR="00290A0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Podmiotem lirycznym jest autor. Argumenty:</w:t>
      </w:r>
    </w:p>
    <w:p w:rsidR="00842C87" w:rsidRDefault="00842C87" w:rsidP="00842C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42C87" w:rsidRDefault="00842C87" w:rsidP="00842C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Kreacja podmiotu lirycznego nawiązuje do motywu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poety-cygana</w:t>
      </w:r>
      <w:proofErr w:type="spellEnd"/>
      <w:r>
        <w:rPr>
          <w:rFonts w:ascii="Times New Roman" w:hAnsi="Times New Roman" w:cs="Times New Roman"/>
          <w:sz w:val="24"/>
          <w:szCs w:val="24"/>
        </w:rPr>
        <w:t>”. Argumenty: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Powyższy motyw nie jest oryginalny. Uzasadnienie: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42C87" w:rsidRDefault="00842C87" w:rsidP="00842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Teza utworu może brzmieć:</w:t>
      </w:r>
      <w:r w:rsidR="00290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90A03" w:rsidRPr="00290A03" w:rsidRDefault="00290A03" w:rsidP="00290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42C87" w:rsidRDefault="002A09D9" w:rsidP="0084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uzyskać 18 punktów.</w:t>
      </w:r>
      <w:r w:rsidR="00B9211F">
        <w:rPr>
          <w:rFonts w:ascii="Times New Roman" w:hAnsi="Times New Roman" w:cs="Times New Roman"/>
          <w:sz w:val="24"/>
          <w:szCs w:val="24"/>
        </w:rPr>
        <w:t xml:space="preserve"> Przyślij odpowiedzi na adres poczty internetowej</w:t>
      </w:r>
      <w:r w:rsidR="004B320F">
        <w:rPr>
          <w:rFonts w:ascii="Times New Roman" w:hAnsi="Times New Roman" w:cs="Times New Roman"/>
          <w:sz w:val="24"/>
          <w:szCs w:val="24"/>
        </w:rPr>
        <w:t xml:space="preserve"> kawrobl@wp.pl</w:t>
      </w:r>
      <w:r w:rsidR="00B9211F">
        <w:rPr>
          <w:rFonts w:ascii="Times New Roman" w:hAnsi="Times New Roman" w:cs="Times New Roman"/>
          <w:sz w:val="24"/>
          <w:szCs w:val="24"/>
        </w:rPr>
        <w:t>.</w:t>
      </w:r>
    </w:p>
    <w:p w:rsidR="00722006" w:rsidRDefault="00722006" w:rsidP="0084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22006">
        <w:rPr>
          <w:rFonts w:ascii="Times New Roman" w:hAnsi="Times New Roman" w:cs="Times New Roman"/>
          <w:b/>
          <w:sz w:val="24"/>
          <w:szCs w:val="24"/>
        </w:rPr>
        <w:t>Problematyka i forma powieści „Granica” Zofii Nałkowskiej.</w:t>
      </w:r>
    </w:p>
    <w:p w:rsidR="001F07D2" w:rsidRDefault="00722006" w:rsidP="00842C87">
      <w:pPr>
        <w:rPr>
          <w:rFonts w:ascii="Times New Roman" w:hAnsi="Times New Roman" w:cs="Times New Roman"/>
          <w:sz w:val="24"/>
          <w:szCs w:val="24"/>
        </w:rPr>
      </w:pPr>
      <w:r w:rsidRPr="007220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apoznaj się z treścią utworu. Możesz obejrzeć filmową ekranizację powieści </w:t>
      </w:r>
      <w:r w:rsidR="001F07D2">
        <w:rPr>
          <w:rFonts w:ascii="Times New Roman" w:hAnsi="Times New Roman" w:cs="Times New Roman"/>
          <w:sz w:val="24"/>
          <w:szCs w:val="24"/>
        </w:rPr>
        <w:t xml:space="preserve">z 1938 roku lub z 1978 roku (dostępne na </w:t>
      </w:r>
      <w:proofErr w:type="spellStart"/>
      <w:r w:rsidR="001F07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F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D2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1F07D2">
        <w:rPr>
          <w:rFonts w:ascii="Times New Roman" w:hAnsi="Times New Roman" w:cs="Times New Roman"/>
          <w:sz w:val="24"/>
          <w:szCs w:val="24"/>
        </w:rPr>
        <w:t xml:space="preserve">). Koniecznie przeczytaj początek i zakończenie powieści. </w:t>
      </w:r>
    </w:p>
    <w:p w:rsidR="00722006" w:rsidRDefault="00722006" w:rsidP="0084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w zeszycie na pytania. Twoje odpowiedzi będą ocenione.</w:t>
      </w:r>
    </w:p>
    <w:p w:rsidR="00C93235" w:rsidRDefault="00722006" w:rsidP="00CB2757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818BD">
        <w:rPr>
          <w:rFonts w:ascii="Times New Roman" w:hAnsi="Times New Roman" w:cs="Times New Roman"/>
          <w:sz w:val="24"/>
          <w:szCs w:val="24"/>
        </w:rPr>
        <w:t>Kim jest główny bohater powieści</w:t>
      </w:r>
      <w:r w:rsidR="00C818BD" w:rsidRPr="00C818BD">
        <w:rPr>
          <w:rFonts w:ascii="Times New Roman" w:hAnsi="Times New Roman" w:cs="Times New Roman"/>
          <w:sz w:val="24"/>
          <w:szCs w:val="24"/>
        </w:rPr>
        <w:t>? (Podaj najistotniejsze informacje dotyczące pochodzenia, wykształcenia, sprawowanej funkcji, sytuacji rodzinnej</w:t>
      </w:r>
      <w:r w:rsidR="00C818BD">
        <w:rPr>
          <w:rFonts w:ascii="Times New Roman" w:hAnsi="Times New Roman" w:cs="Times New Roman"/>
          <w:sz w:val="24"/>
          <w:szCs w:val="24"/>
        </w:rPr>
        <w:t xml:space="preserve"> Zenona Ziembiewicza</w:t>
      </w:r>
      <w:r w:rsidR="00C818BD" w:rsidRPr="00C818BD">
        <w:rPr>
          <w:rFonts w:ascii="Times New Roman" w:hAnsi="Times New Roman" w:cs="Times New Roman"/>
          <w:sz w:val="24"/>
          <w:szCs w:val="24"/>
        </w:rPr>
        <w:t>)</w:t>
      </w:r>
      <w:r w:rsidR="00C818BD">
        <w:rPr>
          <w:rFonts w:ascii="Times New Roman" w:hAnsi="Times New Roman" w:cs="Times New Roman"/>
          <w:sz w:val="24"/>
          <w:szCs w:val="24"/>
        </w:rPr>
        <w:t xml:space="preserve"> 6 p.</w:t>
      </w:r>
    </w:p>
    <w:p w:rsidR="00C818BD" w:rsidRDefault="00C818BD" w:rsidP="00CB2757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umarł bohater? Jakie wydarzenie poprzedziło bezpośrednio jego śmierć? 4 p. </w:t>
      </w:r>
    </w:p>
    <w:p w:rsidR="00C818BD" w:rsidRDefault="00F44FEB" w:rsidP="00CB2757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były i j</w:t>
      </w:r>
      <w:r w:rsidR="00C818BD">
        <w:rPr>
          <w:rFonts w:ascii="Times New Roman" w:hAnsi="Times New Roman" w:cs="Times New Roman"/>
          <w:sz w:val="24"/>
          <w:szCs w:val="24"/>
        </w:rPr>
        <w:t xml:space="preserve">aką rolę w życiu Ziembiewicza odegrały: Justyna </w:t>
      </w:r>
      <w:proofErr w:type="spellStart"/>
      <w:r w:rsidR="00C818BD">
        <w:rPr>
          <w:rFonts w:ascii="Times New Roman" w:hAnsi="Times New Roman" w:cs="Times New Roman"/>
          <w:sz w:val="24"/>
          <w:szCs w:val="24"/>
        </w:rPr>
        <w:t>Bogutówna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8B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Elżbieta Biecka? 6 p.</w:t>
      </w:r>
    </w:p>
    <w:p w:rsidR="00736FF6" w:rsidRPr="00736FF6" w:rsidRDefault="00736FF6" w:rsidP="00CB2757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czym polegał </w:t>
      </w:r>
      <w:proofErr w:type="spellStart"/>
      <w:r w:rsidRPr="00736FF6">
        <w:rPr>
          <w:rFonts w:ascii="Times New Roman" w:hAnsi="Times New Roman" w:cs="Times New Roman"/>
          <w:i/>
          <w:sz w:val="24"/>
          <w:szCs w:val="24"/>
        </w:rPr>
        <w:t>boleborzański</w:t>
      </w:r>
      <w:proofErr w:type="spellEnd"/>
      <w:r w:rsidRPr="00736FF6">
        <w:rPr>
          <w:rFonts w:ascii="Times New Roman" w:hAnsi="Times New Roman" w:cs="Times New Roman"/>
          <w:i/>
          <w:sz w:val="24"/>
          <w:szCs w:val="24"/>
        </w:rPr>
        <w:t xml:space="preserve"> schemat </w:t>
      </w:r>
      <w:r>
        <w:rPr>
          <w:rFonts w:ascii="Times New Roman" w:hAnsi="Times New Roman" w:cs="Times New Roman"/>
          <w:sz w:val="24"/>
          <w:szCs w:val="24"/>
        </w:rPr>
        <w:t>i w jaki sposób Zenon Ziembiewicz powielił go w swoim życiu? 4 p.</w:t>
      </w:r>
    </w:p>
    <w:p w:rsidR="00842C87" w:rsidRPr="00842C87" w:rsidRDefault="00842C87" w:rsidP="00842C87">
      <w:pPr>
        <w:rPr>
          <w:rFonts w:ascii="Times New Roman" w:hAnsi="Times New Roman" w:cs="Times New Roman"/>
          <w:sz w:val="24"/>
          <w:szCs w:val="24"/>
        </w:rPr>
      </w:pPr>
    </w:p>
    <w:sectPr w:rsidR="00842C87" w:rsidRPr="00842C87" w:rsidSect="0044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3B"/>
    <w:multiLevelType w:val="hybridMultilevel"/>
    <w:tmpl w:val="2FA68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167"/>
    <w:multiLevelType w:val="hybridMultilevel"/>
    <w:tmpl w:val="A4F2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22EB"/>
    <w:multiLevelType w:val="hybridMultilevel"/>
    <w:tmpl w:val="B882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02DC0"/>
    <w:multiLevelType w:val="hybridMultilevel"/>
    <w:tmpl w:val="A896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A6543"/>
    <w:multiLevelType w:val="hybridMultilevel"/>
    <w:tmpl w:val="F09E8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5F4C"/>
    <w:multiLevelType w:val="hybridMultilevel"/>
    <w:tmpl w:val="5A96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1DC"/>
    <w:rsid w:val="000673DF"/>
    <w:rsid w:val="000E1F19"/>
    <w:rsid w:val="001F07D2"/>
    <w:rsid w:val="00290A03"/>
    <w:rsid w:val="002A09D9"/>
    <w:rsid w:val="002B7AE4"/>
    <w:rsid w:val="003312BA"/>
    <w:rsid w:val="00413E63"/>
    <w:rsid w:val="004468B0"/>
    <w:rsid w:val="00461CC5"/>
    <w:rsid w:val="004B320F"/>
    <w:rsid w:val="00576015"/>
    <w:rsid w:val="006E2530"/>
    <w:rsid w:val="00722006"/>
    <w:rsid w:val="00736FF6"/>
    <w:rsid w:val="007E09CC"/>
    <w:rsid w:val="007E7D71"/>
    <w:rsid w:val="00832004"/>
    <w:rsid w:val="00842C87"/>
    <w:rsid w:val="00903FBD"/>
    <w:rsid w:val="00953A39"/>
    <w:rsid w:val="00AE403E"/>
    <w:rsid w:val="00B25815"/>
    <w:rsid w:val="00B648D3"/>
    <w:rsid w:val="00B9211F"/>
    <w:rsid w:val="00BA647F"/>
    <w:rsid w:val="00C818BD"/>
    <w:rsid w:val="00C93235"/>
    <w:rsid w:val="00CB2757"/>
    <w:rsid w:val="00D17CD8"/>
    <w:rsid w:val="00D65B70"/>
    <w:rsid w:val="00DB3769"/>
    <w:rsid w:val="00DE43AB"/>
    <w:rsid w:val="00E11767"/>
    <w:rsid w:val="00E4474A"/>
    <w:rsid w:val="00E931DC"/>
    <w:rsid w:val="00F44FEB"/>
    <w:rsid w:val="00F8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0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26</cp:revision>
  <dcterms:created xsi:type="dcterms:W3CDTF">2020-03-18T06:59:00Z</dcterms:created>
  <dcterms:modified xsi:type="dcterms:W3CDTF">2020-03-18T10:38:00Z</dcterms:modified>
</cp:coreProperties>
</file>