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3E" w:rsidRPr="00B3073E" w:rsidRDefault="00B3073E" w:rsidP="00B8339C">
      <w:pPr>
        <w:spacing w:line="276" w:lineRule="auto"/>
        <w:ind w:left="637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22.X.2020</w:t>
      </w:r>
    </w:p>
    <w:p w:rsidR="00B3073E" w:rsidRDefault="00B3073E" w:rsidP="00B8339C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A25396" w:rsidRPr="00B3073E" w:rsidRDefault="00B3073E" w:rsidP="00B8339C">
      <w:pPr>
        <w:spacing w:line="276" w:lineRule="auto"/>
        <w:rPr>
          <w:rFonts w:ascii="Times New Roman" w:hAnsi="Times New Roman"/>
          <w:b/>
          <w:lang w:val="cs-CZ"/>
        </w:rPr>
      </w:pPr>
      <w:r>
        <w:rPr>
          <w:rFonts w:ascii="Times New Roman" w:hAnsi="Times New Roman"/>
          <w:bCs/>
        </w:rPr>
        <w:t xml:space="preserve">Temat: </w:t>
      </w:r>
      <w:r w:rsidRPr="00B3073E">
        <w:rPr>
          <w:rFonts w:ascii="Times New Roman" w:hAnsi="Times New Roman"/>
          <w:b/>
          <w:bCs/>
          <w:i/>
        </w:rPr>
        <w:t>Ws</w:t>
      </w:r>
      <w:r w:rsidR="00A25396" w:rsidRPr="00B3073E">
        <w:rPr>
          <w:rFonts w:ascii="Times New Roman" w:hAnsi="Times New Roman"/>
          <w:b/>
          <w:bCs/>
          <w:i/>
        </w:rPr>
        <w:t xml:space="preserve">zystko ma swój czas...” – rozważania o przemijaniu w Księdze </w:t>
      </w:r>
      <w:proofErr w:type="spellStart"/>
      <w:r w:rsidR="00A25396" w:rsidRPr="00B3073E">
        <w:rPr>
          <w:rFonts w:ascii="Times New Roman" w:hAnsi="Times New Roman"/>
          <w:b/>
          <w:bCs/>
          <w:i/>
        </w:rPr>
        <w:t>Koheleta</w:t>
      </w:r>
      <w:proofErr w:type="spellEnd"/>
      <w:r w:rsidR="00A25396" w:rsidRPr="00B3073E">
        <w:rPr>
          <w:rFonts w:ascii="Times New Roman" w:hAnsi="Times New Roman"/>
          <w:b/>
          <w:bCs/>
          <w:i/>
        </w:rPr>
        <w:t xml:space="preserve"> </w:t>
      </w:r>
    </w:p>
    <w:p w:rsidR="00A25396" w:rsidRDefault="00A25396" w:rsidP="00B8339C">
      <w:pPr>
        <w:spacing w:line="276" w:lineRule="auto"/>
        <w:rPr>
          <w:rFonts w:ascii="Times New Roman" w:hAnsi="Times New Roman"/>
          <w:lang w:val="cs-CZ"/>
        </w:rPr>
      </w:pPr>
    </w:p>
    <w:p w:rsidR="00B3073E" w:rsidRDefault="00B3073E" w:rsidP="00B8339C">
      <w:pPr>
        <w:widowControl/>
        <w:suppressAutoHyphens w:val="0"/>
        <w:spacing w:line="276" w:lineRule="auto"/>
        <w:rPr>
          <w:rFonts w:ascii="Times New Roman" w:hAnsi="Times New Roman"/>
          <w:b/>
          <w:bCs/>
        </w:rPr>
      </w:pPr>
    </w:p>
    <w:p w:rsidR="00A25396" w:rsidRPr="00B3073E" w:rsidRDefault="00B3073E" w:rsidP="00B8339C">
      <w:pPr>
        <w:widowControl/>
        <w:suppressAutoHyphens w:val="0"/>
        <w:spacing w:line="276" w:lineRule="auto"/>
        <w:rPr>
          <w:rFonts w:ascii="Times New Roman" w:hAnsi="Times New Roman"/>
          <w:u w:val="single"/>
        </w:rPr>
      </w:pPr>
      <w:r w:rsidRPr="00B3073E">
        <w:rPr>
          <w:rFonts w:ascii="Times New Roman" w:hAnsi="Times New Roman"/>
          <w:bCs/>
          <w:u w:val="single"/>
        </w:rPr>
        <w:t xml:space="preserve">Środki </w:t>
      </w:r>
      <w:r w:rsidR="00A25396" w:rsidRPr="00B3073E">
        <w:rPr>
          <w:rFonts w:ascii="Times New Roman" w:hAnsi="Times New Roman"/>
          <w:bCs/>
          <w:u w:val="single"/>
        </w:rPr>
        <w:t xml:space="preserve">ki dydaktyczne </w:t>
      </w:r>
    </w:p>
    <w:p w:rsidR="00A25396" w:rsidRPr="00EB07A3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 w:rsidRPr="00EB07A3">
        <w:rPr>
          <w:rFonts w:ascii="Times New Roman" w:hAnsi="Times New Roman"/>
        </w:rPr>
        <w:t xml:space="preserve">• podręcznik do języka polskiego dla liceum i technikum </w:t>
      </w:r>
      <w:r w:rsidRPr="00EB07A3">
        <w:rPr>
          <w:rFonts w:ascii="Times New Roman" w:hAnsi="Times New Roman"/>
          <w:i/>
          <w:iCs/>
        </w:rPr>
        <w:t xml:space="preserve">Ponad słowami 1.1 </w:t>
      </w:r>
      <w:r w:rsidRPr="00EB07A3">
        <w:rPr>
          <w:rFonts w:ascii="Times New Roman" w:hAnsi="Times New Roman"/>
        </w:rPr>
        <w:t xml:space="preserve">(s. 146–148), </w:t>
      </w:r>
    </w:p>
    <w:p w:rsidR="00A25396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 w:rsidRPr="00EB07A3">
        <w:rPr>
          <w:rFonts w:ascii="Times New Roman" w:hAnsi="Times New Roman"/>
        </w:rPr>
        <w:t xml:space="preserve">• karta pracy. </w:t>
      </w:r>
    </w:p>
    <w:p w:rsidR="00A25396" w:rsidRPr="00EB07A3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</w:p>
    <w:p w:rsidR="00A25396" w:rsidRPr="00B3073E" w:rsidRDefault="00B3073E" w:rsidP="00B8339C">
      <w:pPr>
        <w:widowControl/>
        <w:suppressAutoHyphens w:val="0"/>
        <w:spacing w:line="276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Na pewno słyszeliście słowa:</w:t>
      </w:r>
      <w:r w:rsidR="00A25396" w:rsidRPr="00EB07A3">
        <w:rPr>
          <w:rFonts w:ascii="Times New Roman" w:hAnsi="Times New Roman"/>
        </w:rPr>
        <w:t xml:space="preserve"> „Wszystko ma swój czas...” . </w:t>
      </w:r>
      <w:r w:rsidR="00A25396" w:rsidRPr="00B3073E">
        <w:rPr>
          <w:rFonts w:ascii="Times New Roman" w:hAnsi="Times New Roman"/>
          <w:color w:val="FF0000"/>
        </w:rPr>
        <w:t>Oznacza</w:t>
      </w:r>
      <w:r w:rsidRPr="00B3073E">
        <w:rPr>
          <w:rFonts w:ascii="Times New Roman" w:hAnsi="Times New Roman"/>
          <w:color w:val="FF0000"/>
        </w:rPr>
        <w:t>ją one</w:t>
      </w:r>
      <w:r w:rsidR="00A25396" w:rsidRPr="00B3073E">
        <w:rPr>
          <w:rFonts w:ascii="Times New Roman" w:hAnsi="Times New Roman"/>
          <w:color w:val="FF0000"/>
        </w:rPr>
        <w:t xml:space="preserve">, że życie ludzkie ma swe etapy, do których nie ma powrotu. Wszystko, co nas otacza i czego doświadczamy, czyli różne sytuacje, wydarzenia i okoliczności mają swój określony czas. Dotyczy to również natury – przyrody. To z kolei wskazuje, że wszystko się zmienia, przemija, w efekcie się kończy). </w:t>
      </w:r>
    </w:p>
    <w:p w:rsidR="00A25396" w:rsidRPr="00EB07A3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 w:rsidRPr="00EB07A3">
        <w:rPr>
          <w:rFonts w:ascii="Times New Roman" w:hAnsi="Times New Roman"/>
        </w:rPr>
        <w:t>1. Zapoznanie się z kontekstem dotyczącym omawianej księgi. W uporządkowaniu informacji pomo</w:t>
      </w:r>
      <w:r w:rsidR="00B3073E">
        <w:rPr>
          <w:rFonts w:ascii="Times New Roman" w:hAnsi="Times New Roman"/>
        </w:rPr>
        <w:t>gą p</w:t>
      </w:r>
      <w:r w:rsidRPr="00EB07A3">
        <w:rPr>
          <w:rFonts w:ascii="Times New Roman" w:hAnsi="Times New Roman"/>
        </w:rPr>
        <w:t xml:space="preserve">odane odpowiedzi na pytania: </w:t>
      </w:r>
    </w:p>
    <w:p w:rsidR="00A25396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 w:rsidRPr="00EB07A3">
        <w:rPr>
          <w:rFonts w:ascii="Times New Roman" w:hAnsi="Times New Roman"/>
        </w:rPr>
        <w:t xml:space="preserve">• Kim mógł być </w:t>
      </w:r>
      <w:proofErr w:type="spellStart"/>
      <w:r w:rsidRPr="00EB07A3">
        <w:rPr>
          <w:rFonts w:ascii="Times New Roman" w:hAnsi="Times New Roman"/>
        </w:rPr>
        <w:t>Kohe</w:t>
      </w:r>
      <w:r>
        <w:rPr>
          <w:rFonts w:ascii="Times New Roman" w:hAnsi="Times New Roman"/>
        </w:rPr>
        <w:t>let</w:t>
      </w:r>
      <w:proofErr w:type="spellEnd"/>
      <w:r>
        <w:rPr>
          <w:rFonts w:ascii="Times New Roman" w:hAnsi="Times New Roman"/>
        </w:rPr>
        <w:t xml:space="preserve">? (np. </w:t>
      </w:r>
      <w:proofErr w:type="spellStart"/>
      <w:r>
        <w:rPr>
          <w:rFonts w:ascii="Times New Roman" w:hAnsi="Times New Roman"/>
        </w:rPr>
        <w:t>Kohelet</w:t>
      </w:r>
      <w:proofErr w:type="spellEnd"/>
      <w:r>
        <w:rPr>
          <w:rFonts w:ascii="Times New Roman" w:hAnsi="Times New Roman"/>
        </w:rPr>
        <w:t xml:space="preserve"> nie jest imie</w:t>
      </w:r>
      <w:r w:rsidRPr="00EB07A3">
        <w:rPr>
          <w:rFonts w:ascii="Times New Roman" w:hAnsi="Times New Roman"/>
        </w:rPr>
        <w:t>niem, ale nazwą funkcji pełnionej przez konkretną osobę, która była</w:t>
      </w:r>
      <w:r>
        <w:rPr>
          <w:rFonts w:ascii="Times New Roman" w:hAnsi="Times New Roman"/>
        </w:rPr>
        <w:t xml:space="preserve"> kimś w rodzaju łącznika zgroma</w:t>
      </w:r>
      <w:r w:rsidRPr="00EB07A3">
        <w:rPr>
          <w:rFonts w:ascii="Times New Roman" w:hAnsi="Times New Roman"/>
        </w:rPr>
        <w:t xml:space="preserve">dzenia z Bogiem). </w:t>
      </w:r>
    </w:p>
    <w:p w:rsidR="00B8339C" w:rsidRPr="00EB07A3" w:rsidRDefault="00B8339C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</w:p>
    <w:p w:rsidR="00A25396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 w:rsidRPr="00EB07A3">
        <w:rPr>
          <w:rFonts w:ascii="Times New Roman" w:hAnsi="Times New Roman"/>
        </w:rPr>
        <w:t>• Jakim, innym określeniem może być nazywany? (</w:t>
      </w:r>
      <w:proofErr w:type="spellStart"/>
      <w:r w:rsidRPr="00EB07A3">
        <w:rPr>
          <w:rFonts w:ascii="Times New Roman" w:hAnsi="Times New Roman"/>
        </w:rPr>
        <w:t>Eklezjastes</w:t>
      </w:r>
      <w:proofErr w:type="spellEnd"/>
      <w:r w:rsidRPr="00EB07A3">
        <w:rPr>
          <w:rFonts w:ascii="Times New Roman" w:hAnsi="Times New Roman"/>
        </w:rPr>
        <w:t xml:space="preserve">). </w:t>
      </w:r>
    </w:p>
    <w:p w:rsidR="00B8339C" w:rsidRPr="00EB07A3" w:rsidRDefault="00B8339C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</w:p>
    <w:p w:rsidR="00A25396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 w:rsidRPr="00EB07A3">
        <w:rPr>
          <w:rFonts w:ascii="Times New Roman" w:hAnsi="Times New Roman"/>
        </w:rPr>
        <w:t xml:space="preserve">• Kiedy powstała Księga </w:t>
      </w:r>
      <w:proofErr w:type="spellStart"/>
      <w:r w:rsidRPr="00EB07A3">
        <w:rPr>
          <w:rFonts w:ascii="Times New Roman" w:hAnsi="Times New Roman"/>
        </w:rPr>
        <w:t>Koheleta</w:t>
      </w:r>
      <w:proofErr w:type="spellEnd"/>
      <w:r w:rsidRPr="00EB07A3">
        <w:rPr>
          <w:rFonts w:ascii="Times New Roman" w:hAnsi="Times New Roman"/>
        </w:rPr>
        <w:t xml:space="preserve">? (ok. III w. </w:t>
      </w:r>
      <w:proofErr w:type="spellStart"/>
      <w:r w:rsidRPr="00EB07A3">
        <w:rPr>
          <w:rFonts w:ascii="Times New Roman" w:hAnsi="Times New Roman"/>
        </w:rPr>
        <w:t>p.n.e</w:t>
      </w:r>
      <w:proofErr w:type="spellEnd"/>
      <w:r w:rsidRPr="00EB07A3">
        <w:rPr>
          <w:rFonts w:ascii="Times New Roman" w:hAnsi="Times New Roman"/>
        </w:rPr>
        <w:t xml:space="preserve">) </w:t>
      </w:r>
    </w:p>
    <w:p w:rsidR="00B8339C" w:rsidRPr="00EB07A3" w:rsidRDefault="00B8339C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</w:p>
    <w:p w:rsidR="00A25396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 w:rsidRPr="00EB07A3">
        <w:rPr>
          <w:rFonts w:ascii="Times New Roman" w:hAnsi="Times New Roman"/>
        </w:rPr>
        <w:t xml:space="preserve">• Do jakiego rodzaju ksiąg biblijnych jest zaliczana i co na to wskazuje? (np. Księga </w:t>
      </w:r>
      <w:proofErr w:type="spellStart"/>
      <w:r w:rsidRPr="00EB07A3">
        <w:rPr>
          <w:rFonts w:ascii="Times New Roman" w:hAnsi="Times New Roman"/>
        </w:rPr>
        <w:t>Koheleta</w:t>
      </w:r>
      <w:proofErr w:type="spellEnd"/>
      <w:r w:rsidRPr="00EB07A3">
        <w:rPr>
          <w:rFonts w:ascii="Times New Roman" w:hAnsi="Times New Roman"/>
        </w:rPr>
        <w:t xml:space="preserve"> zaliczana jest do ksiąg </w:t>
      </w:r>
      <w:proofErr w:type="spellStart"/>
      <w:r w:rsidRPr="00EB07A3">
        <w:rPr>
          <w:rFonts w:ascii="Times New Roman" w:hAnsi="Times New Roman"/>
        </w:rPr>
        <w:t>mądrościowych</w:t>
      </w:r>
      <w:proofErr w:type="spellEnd"/>
      <w:r w:rsidRPr="00EB07A3">
        <w:rPr>
          <w:rFonts w:ascii="Times New Roman" w:hAnsi="Times New Roman"/>
        </w:rPr>
        <w:t>, dydaktycznych, ponie</w:t>
      </w:r>
      <w:r w:rsidRPr="00EB07A3">
        <w:rPr>
          <w:rFonts w:ascii="Times New Roman" w:hAnsi="Times New Roman"/>
        </w:rPr>
        <w:softHyphen/>
        <w:t xml:space="preserve">waż zawiera rady, co człowiek powinien czynić). </w:t>
      </w:r>
    </w:p>
    <w:p w:rsidR="00B3073E" w:rsidRPr="00EB07A3" w:rsidRDefault="00B3073E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</w:p>
    <w:p w:rsidR="00A25396" w:rsidRDefault="00B3073E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25396" w:rsidRPr="00EB07A3">
        <w:rPr>
          <w:rFonts w:ascii="Times New Roman" w:hAnsi="Times New Roman"/>
        </w:rPr>
        <w:t>. Lektura podanego</w:t>
      </w:r>
      <w:r w:rsidR="00A25396">
        <w:rPr>
          <w:rFonts w:ascii="Times New Roman" w:hAnsi="Times New Roman"/>
        </w:rPr>
        <w:t xml:space="preserve"> fragmentu Księgi </w:t>
      </w:r>
      <w:proofErr w:type="spellStart"/>
      <w:r w:rsidR="00A25396">
        <w:rPr>
          <w:rFonts w:ascii="Times New Roman" w:hAnsi="Times New Roman"/>
        </w:rPr>
        <w:t>Koheleta</w:t>
      </w:r>
      <w:proofErr w:type="spellEnd"/>
      <w:r w:rsidR="00A25396">
        <w:rPr>
          <w:rFonts w:ascii="Times New Roman" w:hAnsi="Times New Roman"/>
        </w:rPr>
        <w:t xml:space="preserve"> (pod</w:t>
      </w:r>
      <w:r w:rsidR="00A25396" w:rsidRPr="00EB07A3">
        <w:rPr>
          <w:rFonts w:ascii="Times New Roman" w:hAnsi="Times New Roman"/>
        </w:rPr>
        <w:t xml:space="preserve">ręcznik, s. 146–148). </w:t>
      </w:r>
    </w:p>
    <w:p w:rsidR="00B3073E" w:rsidRPr="00EB07A3" w:rsidRDefault="00B3073E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</w:p>
    <w:p w:rsidR="00B8339C" w:rsidRDefault="00B8339C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3. W</w:t>
      </w:r>
      <w:r w:rsidR="00A25396" w:rsidRPr="00EB07A3">
        <w:rPr>
          <w:rFonts w:ascii="Times New Roman" w:hAnsi="Times New Roman"/>
        </w:rPr>
        <w:t>ykonanie ćw. 1. ze s. 148 p</w:t>
      </w:r>
      <w:r w:rsidR="00A25396">
        <w:rPr>
          <w:rFonts w:ascii="Times New Roman" w:hAnsi="Times New Roman"/>
        </w:rPr>
        <w:t>odręcznika</w:t>
      </w:r>
      <w:r>
        <w:rPr>
          <w:rFonts w:ascii="Times New Roman" w:hAnsi="Times New Roman"/>
        </w:rPr>
        <w:t>.</w:t>
      </w:r>
    </w:p>
    <w:p w:rsidR="00B8339C" w:rsidRDefault="00B8339C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Sprawdźcie, czy Wasze refleksje były podobne do poniższych wniosków.</w:t>
      </w:r>
    </w:p>
    <w:p w:rsidR="00A25396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(np. </w:t>
      </w:r>
      <w:r w:rsidRPr="00B8339C">
        <w:rPr>
          <w:rFonts w:ascii="Times New Roman" w:hAnsi="Times New Roman"/>
          <w:color w:val="FF0000"/>
        </w:rPr>
        <w:t xml:space="preserve">Według </w:t>
      </w:r>
      <w:proofErr w:type="spellStart"/>
      <w:r w:rsidRPr="00B8339C">
        <w:rPr>
          <w:rFonts w:ascii="Times New Roman" w:hAnsi="Times New Roman"/>
          <w:color w:val="FF0000"/>
        </w:rPr>
        <w:t>Koheleta</w:t>
      </w:r>
      <w:proofErr w:type="spellEnd"/>
      <w:r w:rsidRPr="00B8339C">
        <w:rPr>
          <w:rFonts w:ascii="Times New Roman" w:hAnsi="Times New Roman"/>
          <w:color w:val="FF0000"/>
        </w:rPr>
        <w:t xml:space="preserve"> od początku istnienia świata i człowieka nic się nie zmienia. Powtarzają się te same zjawiska w przyrodzie i życiu człowieka. Człowiek nie może patrzeć pesymistycznie na swe życie i działania. W podejmowanym przez siebie wysiłku powinien dostrzegać także radość, bowiem świadczą one o sile i możliwościach człowieka, którymi go Bóg obdarzył. Dlatego też może i powinien korzystać z życia.</w:t>
      </w:r>
      <w:r w:rsidRPr="00EB07A3">
        <w:rPr>
          <w:rFonts w:ascii="Times New Roman" w:hAnsi="Times New Roman"/>
        </w:rPr>
        <w:t xml:space="preserve"> </w:t>
      </w:r>
    </w:p>
    <w:p w:rsidR="00B8339C" w:rsidRPr="00EB07A3" w:rsidRDefault="00B8339C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</w:p>
    <w:p w:rsidR="00B8339C" w:rsidRPr="00B8339C" w:rsidRDefault="00B8339C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A25396" w:rsidRPr="00EB07A3">
        <w:rPr>
          <w:rFonts w:ascii="Times New Roman" w:hAnsi="Times New Roman"/>
        </w:rPr>
        <w:t xml:space="preserve">. Zapoznanie się z tekstem </w:t>
      </w:r>
      <w:r w:rsidR="00A25396" w:rsidRPr="00EB07A3">
        <w:rPr>
          <w:rFonts w:ascii="Times New Roman" w:hAnsi="Times New Roman"/>
          <w:i/>
          <w:iCs/>
        </w:rPr>
        <w:t xml:space="preserve">Marność nad marnościami </w:t>
      </w:r>
      <w:r w:rsidR="00A25396" w:rsidRPr="00EB07A3">
        <w:rPr>
          <w:rFonts w:ascii="Times New Roman" w:hAnsi="Times New Roman"/>
        </w:rPr>
        <w:t xml:space="preserve">(podręcznik, s. 148). </w:t>
      </w:r>
      <w:r>
        <w:rPr>
          <w:rFonts w:ascii="Times New Roman" w:hAnsi="Times New Roman"/>
        </w:rPr>
        <w:t>Zapiszcie w zeszycie łacinką wersję słynnego cytatu -</w:t>
      </w:r>
      <w:r w:rsidR="00A25396" w:rsidRPr="00EB07A3">
        <w:rPr>
          <w:rFonts w:ascii="Times New Roman" w:hAnsi="Times New Roman"/>
        </w:rPr>
        <w:t xml:space="preserve"> </w:t>
      </w:r>
      <w:proofErr w:type="spellStart"/>
      <w:r w:rsidR="00A25396" w:rsidRPr="00B8339C">
        <w:rPr>
          <w:rFonts w:ascii="Times New Roman" w:hAnsi="Times New Roman"/>
          <w:i/>
          <w:iCs/>
          <w:color w:val="FF0000"/>
        </w:rPr>
        <w:t>Vanitas</w:t>
      </w:r>
      <w:proofErr w:type="spellEnd"/>
      <w:r w:rsidR="00A25396" w:rsidRPr="00B8339C">
        <w:rPr>
          <w:rFonts w:ascii="Times New Roman" w:hAnsi="Times New Roman"/>
          <w:i/>
          <w:iCs/>
          <w:color w:val="FF0000"/>
        </w:rPr>
        <w:t xml:space="preserve"> </w:t>
      </w:r>
      <w:proofErr w:type="spellStart"/>
      <w:r w:rsidR="00A25396" w:rsidRPr="00B8339C">
        <w:rPr>
          <w:rFonts w:ascii="Times New Roman" w:hAnsi="Times New Roman"/>
          <w:i/>
          <w:iCs/>
          <w:color w:val="FF0000"/>
        </w:rPr>
        <w:t>vanitatum</w:t>
      </w:r>
      <w:proofErr w:type="spellEnd"/>
      <w:r w:rsidR="00A25396" w:rsidRPr="00B8339C">
        <w:rPr>
          <w:rFonts w:ascii="Times New Roman" w:hAnsi="Times New Roman"/>
          <w:i/>
          <w:iCs/>
          <w:color w:val="FF0000"/>
        </w:rPr>
        <w:t xml:space="preserve"> et </w:t>
      </w:r>
      <w:proofErr w:type="spellStart"/>
      <w:r w:rsidR="00A25396" w:rsidRPr="00B8339C">
        <w:rPr>
          <w:rFonts w:ascii="Times New Roman" w:hAnsi="Times New Roman"/>
          <w:i/>
          <w:iCs/>
          <w:color w:val="FF0000"/>
        </w:rPr>
        <w:t>omnia</w:t>
      </w:r>
      <w:proofErr w:type="spellEnd"/>
      <w:r w:rsidR="00A25396" w:rsidRPr="00B8339C">
        <w:rPr>
          <w:rFonts w:ascii="Times New Roman" w:hAnsi="Times New Roman"/>
          <w:i/>
          <w:iCs/>
          <w:color w:val="FF0000"/>
        </w:rPr>
        <w:t xml:space="preserve"> </w:t>
      </w:r>
      <w:proofErr w:type="spellStart"/>
      <w:r w:rsidR="00A25396" w:rsidRPr="00B8339C">
        <w:rPr>
          <w:rFonts w:ascii="Times New Roman" w:hAnsi="Times New Roman"/>
          <w:i/>
          <w:iCs/>
          <w:color w:val="FF0000"/>
        </w:rPr>
        <w:t>vanitas</w:t>
      </w:r>
      <w:proofErr w:type="spellEnd"/>
      <w:r w:rsidR="00A25396" w:rsidRPr="00B8339C">
        <w:rPr>
          <w:rFonts w:ascii="Times New Roman" w:hAnsi="Times New Roman"/>
        </w:rPr>
        <w:t>)</w:t>
      </w:r>
      <w:r w:rsidR="00A25396">
        <w:rPr>
          <w:rFonts w:ascii="Times New Roman" w:hAnsi="Times New Roman"/>
        </w:rPr>
        <w:t xml:space="preserve">.  </w:t>
      </w:r>
      <w:r w:rsidRPr="00B8339C">
        <w:rPr>
          <w:rFonts w:ascii="Times New Roman" w:hAnsi="Times New Roman"/>
          <w:u w:val="single"/>
        </w:rPr>
        <w:t>S</w:t>
      </w:r>
      <w:r w:rsidR="00A25396" w:rsidRPr="00B8339C">
        <w:rPr>
          <w:rFonts w:ascii="Times New Roman" w:hAnsi="Times New Roman"/>
          <w:u w:val="single"/>
        </w:rPr>
        <w:t xml:space="preserve">formułowanie </w:t>
      </w:r>
      <w:r w:rsidRPr="00B8339C">
        <w:rPr>
          <w:rFonts w:ascii="Times New Roman" w:hAnsi="Times New Roman"/>
          <w:u w:val="single"/>
        </w:rPr>
        <w:t>to w</w:t>
      </w:r>
      <w:r w:rsidR="00A25396" w:rsidRPr="00B8339C">
        <w:rPr>
          <w:rFonts w:ascii="Times New Roman" w:hAnsi="Times New Roman"/>
          <w:u w:val="single"/>
        </w:rPr>
        <w:t>skazuje na nietrwałość ludzkiego życia; działań, często też efektów,</w:t>
      </w:r>
      <w:r w:rsidRPr="00B8339C">
        <w:rPr>
          <w:rFonts w:ascii="Times New Roman" w:hAnsi="Times New Roman"/>
          <w:u w:val="single"/>
        </w:rPr>
        <w:t xml:space="preserve">        </w:t>
      </w:r>
      <w:r w:rsidR="00A25396" w:rsidRPr="00B8339C">
        <w:rPr>
          <w:rFonts w:ascii="Times New Roman" w:hAnsi="Times New Roman"/>
          <w:u w:val="single"/>
        </w:rPr>
        <w:t xml:space="preserve"> a jednocześnie na konieczność poszukiwania takiej wartości, która będzie trwała.</w:t>
      </w:r>
      <w:r w:rsidR="00A25396" w:rsidRPr="00B8339C">
        <w:rPr>
          <w:rFonts w:ascii="Times New Roman" w:hAnsi="Times New Roman"/>
        </w:rPr>
        <w:t xml:space="preserve"> </w:t>
      </w:r>
    </w:p>
    <w:p w:rsidR="00A25396" w:rsidRPr="00B8339C" w:rsidRDefault="00B8339C" w:rsidP="00B8339C">
      <w:pPr>
        <w:widowControl/>
        <w:suppressAutoHyphens w:val="0"/>
        <w:spacing w:line="276" w:lineRule="auto"/>
        <w:rPr>
          <w:rFonts w:ascii="Times New Roman" w:hAnsi="Times New Roman"/>
          <w:color w:val="FF0000"/>
        </w:rPr>
      </w:pPr>
      <w:r w:rsidRPr="00B8339C">
        <w:rPr>
          <w:rFonts w:ascii="Times New Roman" w:hAnsi="Times New Roman"/>
          <w:color w:val="FF0000"/>
        </w:rPr>
        <w:t>M</w:t>
      </w:r>
      <w:r w:rsidR="00A25396" w:rsidRPr="00B8339C">
        <w:rPr>
          <w:rFonts w:ascii="Times New Roman" w:hAnsi="Times New Roman"/>
          <w:color w:val="FF0000"/>
        </w:rPr>
        <w:t xml:space="preserve">otyw artystyczny ukazujący kruchość ludzkiego życia nazwano motywem </w:t>
      </w:r>
      <w:proofErr w:type="spellStart"/>
      <w:r w:rsidR="00A25396" w:rsidRPr="00B8339C">
        <w:rPr>
          <w:rFonts w:ascii="Times New Roman" w:hAnsi="Times New Roman"/>
          <w:i/>
          <w:iCs/>
          <w:color w:val="FF0000"/>
        </w:rPr>
        <w:t>vanitas</w:t>
      </w:r>
      <w:proofErr w:type="spellEnd"/>
      <w:r w:rsidR="00A25396" w:rsidRPr="00B8339C">
        <w:rPr>
          <w:rFonts w:ascii="Times New Roman" w:hAnsi="Times New Roman"/>
          <w:color w:val="FF0000"/>
        </w:rPr>
        <w:t>.</w:t>
      </w:r>
    </w:p>
    <w:p w:rsidR="00A25396" w:rsidRPr="00EB07A3" w:rsidRDefault="00A25396" w:rsidP="00B8339C">
      <w:pPr>
        <w:widowControl/>
        <w:suppressAutoHyphens w:val="0"/>
        <w:spacing w:line="276" w:lineRule="auto"/>
        <w:rPr>
          <w:rFonts w:ascii="Times New Roman" w:hAnsi="Times New Roman"/>
        </w:rPr>
      </w:pPr>
      <w:r w:rsidRPr="00EB07A3">
        <w:rPr>
          <w:rFonts w:ascii="Times New Roman" w:hAnsi="Times New Roman"/>
        </w:rPr>
        <w:lastRenderedPageBreak/>
        <w:t xml:space="preserve">Analiza motywu </w:t>
      </w:r>
      <w:proofErr w:type="spellStart"/>
      <w:r w:rsidRPr="00EB07A3">
        <w:rPr>
          <w:rFonts w:ascii="Times New Roman" w:hAnsi="Times New Roman"/>
          <w:i/>
          <w:iCs/>
        </w:rPr>
        <w:t>vanitas</w:t>
      </w:r>
      <w:proofErr w:type="spellEnd"/>
      <w:r w:rsidRPr="00EB07A3">
        <w:rPr>
          <w:rFonts w:ascii="Times New Roman" w:hAnsi="Times New Roman"/>
          <w:i/>
          <w:iCs/>
        </w:rPr>
        <w:t xml:space="preserve"> </w:t>
      </w:r>
      <w:r w:rsidRPr="00EB07A3">
        <w:rPr>
          <w:rFonts w:ascii="Times New Roman" w:hAnsi="Times New Roman"/>
        </w:rPr>
        <w:t xml:space="preserve">na obrazie Adriaena van </w:t>
      </w:r>
      <w:proofErr w:type="spellStart"/>
      <w:r w:rsidRPr="00EB07A3">
        <w:rPr>
          <w:rFonts w:ascii="Times New Roman" w:hAnsi="Times New Roman"/>
        </w:rPr>
        <w:t>Utrechta</w:t>
      </w:r>
      <w:proofErr w:type="spellEnd"/>
      <w:r w:rsidRPr="00EB07A3">
        <w:rPr>
          <w:rFonts w:ascii="Times New Roman" w:hAnsi="Times New Roman"/>
        </w:rPr>
        <w:t xml:space="preserve"> </w:t>
      </w:r>
      <w:r w:rsidRPr="00EB07A3">
        <w:rPr>
          <w:rFonts w:ascii="Times New Roman" w:hAnsi="Times New Roman"/>
          <w:i/>
          <w:iCs/>
        </w:rPr>
        <w:t xml:space="preserve">Martwa natura z bukietem i czaszką </w:t>
      </w:r>
      <w:r>
        <w:rPr>
          <w:rFonts w:ascii="Times New Roman" w:hAnsi="Times New Roman"/>
        </w:rPr>
        <w:t>(podręcz</w:t>
      </w:r>
      <w:r w:rsidRPr="00EB07A3">
        <w:rPr>
          <w:rFonts w:ascii="Times New Roman" w:hAnsi="Times New Roman"/>
        </w:rPr>
        <w:t xml:space="preserve">nik, s. 146). </w:t>
      </w:r>
      <w:r w:rsidR="00B8339C">
        <w:rPr>
          <w:rFonts w:ascii="Times New Roman" w:hAnsi="Times New Roman"/>
        </w:rPr>
        <w:t>K</w:t>
      </w:r>
      <w:r w:rsidRPr="00EB07A3">
        <w:rPr>
          <w:rFonts w:ascii="Times New Roman" w:hAnsi="Times New Roman"/>
        </w:rPr>
        <w:t>tóre z elementów kojarzą się z marnością i przemij</w:t>
      </w:r>
      <w:r>
        <w:rPr>
          <w:rFonts w:ascii="Times New Roman" w:hAnsi="Times New Roman"/>
        </w:rPr>
        <w:t>aniem</w:t>
      </w:r>
      <w:r w:rsidR="00B8339C">
        <w:rPr>
          <w:rFonts w:ascii="Times New Roman" w:hAnsi="Times New Roman"/>
        </w:rPr>
        <w:t>?</w:t>
      </w:r>
      <w:r>
        <w:rPr>
          <w:rFonts w:ascii="Times New Roman" w:hAnsi="Times New Roman"/>
        </w:rPr>
        <w:t xml:space="preserve"> (np. czaszka, bukiet kwia</w:t>
      </w:r>
      <w:r w:rsidRPr="00EB07A3">
        <w:rPr>
          <w:rFonts w:ascii="Times New Roman" w:hAnsi="Times New Roman"/>
        </w:rPr>
        <w:t xml:space="preserve">tów, zegar, szklane naczynia, kartka z książki). </w:t>
      </w:r>
    </w:p>
    <w:sectPr w:rsidR="00A25396" w:rsidRPr="00EB07A3" w:rsidSect="00DE4A8B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A4" w:rsidRDefault="00850CA4" w:rsidP="00B3073E">
      <w:r>
        <w:separator/>
      </w:r>
    </w:p>
  </w:endnote>
  <w:endnote w:type="continuationSeparator" w:id="0">
    <w:p w:rsidR="00850CA4" w:rsidRDefault="00850CA4" w:rsidP="00B30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A4" w:rsidRDefault="00850CA4" w:rsidP="00B3073E">
      <w:r>
        <w:separator/>
      </w:r>
    </w:p>
  </w:footnote>
  <w:footnote w:type="continuationSeparator" w:id="0">
    <w:p w:rsidR="00850CA4" w:rsidRDefault="00850CA4" w:rsidP="00B30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5396"/>
    <w:rsid w:val="00850CA4"/>
    <w:rsid w:val="00927F3D"/>
    <w:rsid w:val="00A25396"/>
    <w:rsid w:val="00B3073E"/>
    <w:rsid w:val="00B8339C"/>
    <w:rsid w:val="00D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396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5396"/>
    <w:rPr>
      <w:rFonts w:ascii="DejaVu Sans" w:eastAsia="DejaVu Sans" w:hAnsi="DejaVu Sans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396"/>
    <w:rPr>
      <w:rFonts w:ascii="Tahoma" w:eastAsia="DejaVu Sans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307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073E"/>
    <w:rPr>
      <w:rFonts w:ascii="DejaVu Sans" w:eastAsia="DejaVu Sans" w:hAnsi="DejaVu Sans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4</cp:revision>
  <dcterms:created xsi:type="dcterms:W3CDTF">2020-10-21T09:38:00Z</dcterms:created>
  <dcterms:modified xsi:type="dcterms:W3CDTF">2020-10-21T09:59:00Z</dcterms:modified>
</cp:coreProperties>
</file>