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46" w:rsidRDefault="00DE6946" w:rsidP="00DE694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23.X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85FC1">
        <w:rPr>
          <w:rFonts w:ascii="Times New Roman" w:hAnsi="Times New Roman" w:cs="Times New Roman"/>
          <w:sz w:val="24"/>
          <w:szCs w:val="24"/>
        </w:rPr>
        <w:t>2020</w:t>
      </w:r>
    </w:p>
    <w:p w:rsidR="00DE6946" w:rsidRPr="00DE6946" w:rsidRDefault="00DE6946" w:rsidP="00DE6946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E6946">
        <w:rPr>
          <w:rFonts w:ascii="Times New Roman" w:hAnsi="Times New Roman" w:cs="Times New Roman"/>
          <w:b/>
          <w:sz w:val="24"/>
          <w:szCs w:val="24"/>
        </w:rPr>
        <w:t>Dzieje tytułowego bohatera powieści „Konrad Wallenrod” Adama Mickiewicza.</w:t>
      </w:r>
    </w:p>
    <w:p w:rsidR="00DE6946" w:rsidRDefault="0050119E" w:rsidP="0050119E">
      <w:pPr>
        <w:rPr>
          <w:rFonts w:ascii="Times New Roman" w:hAnsi="Times New Roman" w:cs="Times New Roman"/>
          <w:sz w:val="24"/>
          <w:szCs w:val="24"/>
        </w:rPr>
      </w:pPr>
      <w:r w:rsidRPr="0050119E">
        <w:rPr>
          <w:rFonts w:ascii="Times New Roman" w:hAnsi="Times New Roman" w:cs="Times New Roman"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sz w:val="24"/>
          <w:szCs w:val="24"/>
        </w:rPr>
        <w:t xml:space="preserve">na temat utworu znajdziecie w podręczniku na str. 106 w 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Geneza utworu.</w:t>
      </w:r>
      <w:r>
        <w:rPr>
          <w:rFonts w:ascii="Times New Roman" w:hAnsi="Times New Roman" w:cs="Times New Roman"/>
          <w:sz w:val="24"/>
          <w:szCs w:val="24"/>
        </w:rPr>
        <w:t xml:space="preserve"> Dowiecie się z niego</w:t>
      </w:r>
      <w:r w:rsidR="0024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327">
        <w:rPr>
          <w:rFonts w:ascii="Times New Roman" w:hAnsi="Times New Roman" w:cs="Times New Roman"/>
          <w:sz w:val="24"/>
          <w:szCs w:val="24"/>
        </w:rPr>
        <w:t>m.in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że Mickiewicz pracował nad powieścią prawie dwa lata </w:t>
      </w:r>
      <w:r w:rsidR="002413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62D16">
        <w:rPr>
          <w:rFonts w:ascii="Times New Roman" w:hAnsi="Times New Roman" w:cs="Times New Roman"/>
          <w:color w:val="FF0000"/>
          <w:sz w:val="24"/>
          <w:szCs w:val="24"/>
        </w:rPr>
        <w:t>opublikował</w:t>
      </w:r>
      <w:r>
        <w:rPr>
          <w:rFonts w:ascii="Times New Roman" w:hAnsi="Times New Roman" w:cs="Times New Roman"/>
          <w:sz w:val="24"/>
          <w:szCs w:val="24"/>
        </w:rPr>
        <w:t xml:space="preserve">  ją w Petersburgu </w:t>
      </w:r>
      <w:r w:rsidRPr="00F62D16">
        <w:rPr>
          <w:rFonts w:ascii="Times New Roman" w:hAnsi="Times New Roman" w:cs="Times New Roman"/>
          <w:color w:val="FF0000"/>
          <w:sz w:val="24"/>
          <w:szCs w:val="24"/>
        </w:rPr>
        <w:t>w 1828</w:t>
      </w:r>
      <w:r w:rsidR="00DF62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D16" w:rsidRDefault="002F4E5E" w:rsidP="005011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86000" cy="3429000"/>
            <wp:effectExtent l="19050" t="0" r="0" b="0"/>
            <wp:docPr id="1" name="Obraz 1" descr="Konrad Wallen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rad Wallenr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B6" w:rsidRDefault="002D14B6" w:rsidP="0050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ze streszczeniem lektury.</w:t>
      </w:r>
    </w:p>
    <w:p w:rsidR="002D14B6" w:rsidRPr="0050119E" w:rsidRDefault="00B81326" w:rsidP="002D14B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D14B6" w:rsidRPr="00E73BBC">
          <w:rPr>
            <w:rStyle w:val="Hipercze"/>
            <w:rFonts w:ascii="Times New Roman" w:hAnsi="Times New Roman" w:cs="Times New Roman"/>
            <w:sz w:val="24"/>
            <w:szCs w:val="24"/>
          </w:rPr>
          <w:t>https://youtu.be/GajGJ8VXbBA</w:t>
        </w:r>
      </w:hyperlink>
    </w:p>
    <w:p w:rsidR="00DE6946" w:rsidRDefault="002F4E5E" w:rsidP="00DE6946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wysłuchaniu streszczenia uzupełnijcie poniższy plan wydarzeń. </w:t>
      </w:r>
    </w:p>
    <w:p w:rsidR="00DE6946" w:rsidRDefault="00DE6946" w:rsidP="002F4E5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Uprowadzenie bohatera z Litwy.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Dzieciństwo Waltera Alfa wśród Niemców.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 xml:space="preserve">Opieka wajdeloty litewskiego </w:t>
      </w:r>
      <w:proofErr w:type="spellStart"/>
      <w:r w:rsidRPr="00241327">
        <w:rPr>
          <w:rFonts w:ascii="Times New Roman" w:hAnsi="Times New Roman" w:cs="Times New Roman"/>
        </w:rPr>
        <w:t>Halbana</w:t>
      </w:r>
      <w:proofErr w:type="spellEnd"/>
      <w:r w:rsidRPr="00241327">
        <w:rPr>
          <w:rFonts w:ascii="Times New Roman" w:hAnsi="Times New Roman" w:cs="Times New Roman"/>
        </w:rPr>
        <w:t xml:space="preserve"> nad chłopcem - podtrzymywanie więzi z ojczyzna.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Szkolenie się w sztuce wojennej i czerpanie nauk od wrogów.</w:t>
      </w:r>
    </w:p>
    <w:p w:rsidR="00241327" w:rsidRPr="00241327" w:rsidRDefault="002F4E5E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Gościna na dworze księcia Kiejstuta.</w:t>
      </w:r>
    </w:p>
    <w:p w:rsidR="00241327" w:rsidRPr="00241327" w:rsidRDefault="002F4E5E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Najazd Zakonu Krzyżackiego na Litwę.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Decyzja o opuszczeniu kraju na skutek klęski na błoniach  Rudawy.</w:t>
      </w:r>
    </w:p>
    <w:p w:rsidR="00241327" w:rsidRPr="00241327" w:rsidRDefault="002F4E5E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Podstęp Waltera Alfa - zmiana imienia na Konrad Wallenrod.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Walka Konrada Wallenroda z Maurami i zdobycie sławy rycerskiej.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Przyjęcie ślubów zakonnych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 xml:space="preserve">Przybycie Konrada Wallenroda i </w:t>
      </w:r>
      <w:proofErr w:type="spellStart"/>
      <w:r w:rsidRPr="00241327">
        <w:rPr>
          <w:rFonts w:ascii="Times New Roman" w:hAnsi="Times New Roman" w:cs="Times New Roman"/>
        </w:rPr>
        <w:t>Halbana</w:t>
      </w:r>
      <w:proofErr w:type="spellEnd"/>
      <w:r w:rsidRPr="00241327">
        <w:rPr>
          <w:rFonts w:ascii="Times New Roman" w:hAnsi="Times New Roman" w:cs="Times New Roman"/>
        </w:rPr>
        <w:t xml:space="preserve"> do </w:t>
      </w:r>
      <w:proofErr w:type="spellStart"/>
      <w:r w:rsidRPr="00241327">
        <w:rPr>
          <w:rFonts w:ascii="Times New Roman" w:hAnsi="Times New Roman" w:cs="Times New Roman"/>
        </w:rPr>
        <w:t>Marienburga</w:t>
      </w:r>
      <w:proofErr w:type="spellEnd"/>
      <w:r w:rsidRPr="00241327">
        <w:rPr>
          <w:rFonts w:ascii="Times New Roman" w:hAnsi="Times New Roman" w:cs="Times New Roman"/>
        </w:rPr>
        <w:t>.</w:t>
      </w:r>
    </w:p>
    <w:p w:rsidR="00241327" w:rsidRPr="00241327" w:rsidRDefault="002F4E5E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  <w:r w:rsidR="00241327" w:rsidRPr="00241327">
        <w:rPr>
          <w:rFonts w:ascii="Times New Roman" w:hAnsi="Times New Roman" w:cs="Times New Roman"/>
        </w:rPr>
        <w:t>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Odwlekanie decyzji o rozpoczęciu wojny z Litwą.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Wielka uczta na zamku krzyżackim (ballada "Alpuhara" w wykonaniu Konrada Wallenroda).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Rozpoczęcie działań wojennych.</w:t>
      </w:r>
    </w:p>
    <w:p w:rsidR="00241327" w:rsidRPr="00241327" w:rsidRDefault="002F4E5E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Haniebna ucieczka Wallenroda z pola bitwy.</w:t>
      </w:r>
    </w:p>
    <w:p w:rsidR="00241327" w:rsidRPr="00241327" w:rsidRDefault="002F4E5E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241327" w:rsidRPr="00241327">
        <w:rPr>
          <w:rFonts w:ascii="Times New Roman" w:hAnsi="Times New Roman" w:cs="Times New Roman"/>
        </w:rPr>
        <w:t>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Pożegnanie Konrada Wallenroda z żoną.</w:t>
      </w:r>
    </w:p>
    <w:p w:rsidR="00241327" w:rsidRPr="00241327" w:rsidRDefault="002F4E5E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41327" w:rsidRPr="00241327" w:rsidRDefault="00241327" w:rsidP="002F4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1327">
        <w:rPr>
          <w:rFonts w:ascii="Times New Roman" w:hAnsi="Times New Roman" w:cs="Times New Roman"/>
        </w:rPr>
        <w:t>Śmierć Aldony.</w:t>
      </w:r>
    </w:p>
    <w:p w:rsidR="00EB071A" w:rsidRDefault="00EB071A" w:rsidP="00300957">
      <w:pPr>
        <w:ind w:left="6373" w:firstLine="707"/>
        <w:rPr>
          <w:rFonts w:ascii="Times New Roman" w:hAnsi="Times New Roman" w:cs="Times New Roman"/>
          <w:sz w:val="24"/>
          <w:szCs w:val="24"/>
        </w:rPr>
      </w:pPr>
    </w:p>
    <w:p w:rsidR="00EB071A" w:rsidRDefault="00EB071A" w:rsidP="00300957">
      <w:pPr>
        <w:ind w:left="6373" w:firstLine="707"/>
        <w:rPr>
          <w:rFonts w:ascii="Times New Roman" w:hAnsi="Times New Roman" w:cs="Times New Roman"/>
          <w:sz w:val="24"/>
          <w:szCs w:val="24"/>
        </w:rPr>
      </w:pPr>
    </w:p>
    <w:p w:rsidR="00DE6946" w:rsidRDefault="00300957" w:rsidP="00300957">
      <w:pPr>
        <w:ind w:left="6373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X.2020</w:t>
      </w:r>
    </w:p>
    <w:p w:rsidR="00DE6946" w:rsidRDefault="00531944" w:rsidP="00DE6946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 w:rsidR="00DE6946">
        <w:rPr>
          <w:rFonts w:ascii="Times New Roman" w:hAnsi="Times New Roman" w:cs="Times New Roman"/>
          <w:sz w:val="24"/>
          <w:szCs w:val="24"/>
        </w:rPr>
        <w:t>t: „</w:t>
      </w:r>
      <w:r w:rsidR="00DE6946" w:rsidRPr="00B85FC1">
        <w:rPr>
          <w:rFonts w:ascii="Times New Roman" w:hAnsi="Times New Roman" w:cs="Times New Roman"/>
          <w:b/>
          <w:sz w:val="24"/>
          <w:szCs w:val="24"/>
        </w:rPr>
        <w:t xml:space="preserve">Trzeba być lisem… ” </w:t>
      </w:r>
      <w:r w:rsidR="00EB071A">
        <w:rPr>
          <w:rFonts w:ascii="Times New Roman" w:hAnsi="Times New Roman" w:cs="Times New Roman"/>
          <w:b/>
          <w:sz w:val="24"/>
          <w:szCs w:val="24"/>
        </w:rPr>
        <w:t>- dlaczego tytułowy bohater „</w:t>
      </w:r>
      <w:r w:rsidR="00DE6946" w:rsidRPr="00B85FC1">
        <w:rPr>
          <w:rFonts w:ascii="Times New Roman" w:hAnsi="Times New Roman" w:cs="Times New Roman"/>
          <w:b/>
          <w:sz w:val="24"/>
          <w:szCs w:val="24"/>
        </w:rPr>
        <w:t>Konrad</w:t>
      </w:r>
      <w:r w:rsidR="00EB071A">
        <w:rPr>
          <w:rFonts w:ascii="Times New Roman" w:hAnsi="Times New Roman" w:cs="Times New Roman"/>
          <w:b/>
          <w:sz w:val="24"/>
          <w:szCs w:val="24"/>
        </w:rPr>
        <w:t>a</w:t>
      </w:r>
      <w:r w:rsidR="00DE6946" w:rsidRPr="00B85FC1">
        <w:rPr>
          <w:rFonts w:ascii="Times New Roman" w:hAnsi="Times New Roman" w:cs="Times New Roman"/>
          <w:b/>
          <w:sz w:val="24"/>
          <w:szCs w:val="24"/>
        </w:rPr>
        <w:t xml:space="preserve"> Wallenrod</w:t>
      </w:r>
      <w:r w:rsidR="00EB071A">
        <w:rPr>
          <w:rFonts w:ascii="Times New Roman" w:hAnsi="Times New Roman" w:cs="Times New Roman"/>
          <w:b/>
          <w:sz w:val="24"/>
          <w:szCs w:val="24"/>
        </w:rPr>
        <w:t>a</w:t>
      </w:r>
      <w:r w:rsidR="00DE6946" w:rsidRPr="00B85FC1">
        <w:rPr>
          <w:rFonts w:ascii="Times New Roman" w:hAnsi="Times New Roman" w:cs="Times New Roman"/>
          <w:b/>
          <w:sz w:val="24"/>
          <w:szCs w:val="24"/>
        </w:rPr>
        <w:t>” Adama Mickiewicza</w:t>
      </w:r>
      <w:r w:rsidR="00EB071A">
        <w:rPr>
          <w:rFonts w:ascii="Times New Roman" w:hAnsi="Times New Roman" w:cs="Times New Roman"/>
          <w:b/>
          <w:sz w:val="24"/>
          <w:szCs w:val="24"/>
        </w:rPr>
        <w:t xml:space="preserve"> jest postacią tragiczną?</w:t>
      </w:r>
    </w:p>
    <w:p w:rsidR="00EB071A" w:rsidRPr="00B85FC1" w:rsidRDefault="00EB071A" w:rsidP="00DE6946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DE6946" w:rsidRDefault="00DE6946" w:rsidP="002D1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Zapoznaliście się z dziejami Konrada Wallenroda. </w:t>
      </w:r>
    </w:p>
    <w:p w:rsidR="00DE6946" w:rsidRDefault="00DE6946" w:rsidP="00DE6946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Bohater powieści Mickiewicza jest niewątpliwie postacią tragiczną. Jego historia kończy się samobójczą śmiercią w momencie, gdy udało mu się zniszczyć Zakon (państwo krzyżackie). </w:t>
      </w:r>
      <w:r w:rsidRPr="00C0199F">
        <w:rPr>
          <w:rFonts w:ascii="Times New Roman" w:hAnsi="Times New Roman" w:cs="Times New Roman"/>
          <w:color w:val="7030A0"/>
          <w:sz w:val="24"/>
          <w:szCs w:val="24"/>
        </w:rPr>
        <w:t>Wallenrod uważał, że gdy ma się do czynienia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9F">
        <w:rPr>
          <w:rFonts w:ascii="Times New Roman" w:hAnsi="Times New Roman" w:cs="Times New Roman"/>
          <w:color w:val="7030A0"/>
          <w:sz w:val="24"/>
          <w:szCs w:val="24"/>
        </w:rPr>
        <w:t>silniejszym wrogiem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i ch</w:t>
      </w:r>
      <w:r w:rsidR="00EB071A">
        <w:rPr>
          <w:rFonts w:ascii="Times New Roman" w:hAnsi="Times New Roman" w:cs="Times New Roman"/>
          <w:color w:val="7030A0"/>
          <w:sz w:val="24"/>
          <w:szCs w:val="24"/>
        </w:rPr>
        <w:t>c</w:t>
      </w:r>
      <w:r>
        <w:rPr>
          <w:rFonts w:ascii="Times New Roman" w:hAnsi="Times New Roman" w:cs="Times New Roman"/>
          <w:color w:val="7030A0"/>
          <w:sz w:val="24"/>
          <w:szCs w:val="24"/>
        </w:rPr>
        <w:t>e się go pokonać</w:t>
      </w:r>
      <w:r w:rsidRPr="00C0199F">
        <w:rPr>
          <w:rFonts w:ascii="Times New Roman" w:hAnsi="Times New Roman" w:cs="Times New Roman"/>
          <w:color w:val="7030A0"/>
          <w:sz w:val="24"/>
          <w:szCs w:val="24"/>
        </w:rPr>
        <w:t>,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9F">
        <w:rPr>
          <w:rFonts w:ascii="Times New Roman" w:hAnsi="Times New Roman" w:cs="Times New Roman"/>
          <w:color w:val="7030A0"/>
          <w:sz w:val="24"/>
          <w:szCs w:val="24"/>
        </w:rPr>
        <w:t>u</w:t>
      </w:r>
      <w:r>
        <w:rPr>
          <w:rFonts w:ascii="Times New Roman" w:hAnsi="Times New Roman" w:cs="Times New Roman"/>
          <w:color w:val="7030A0"/>
          <w:sz w:val="24"/>
          <w:szCs w:val="24"/>
        </w:rPr>
        <w:t>ż</w:t>
      </w:r>
      <w:r w:rsidRPr="00C0199F">
        <w:rPr>
          <w:rFonts w:ascii="Times New Roman" w:hAnsi="Times New Roman" w:cs="Times New Roman"/>
          <w:color w:val="7030A0"/>
          <w:sz w:val="24"/>
          <w:szCs w:val="24"/>
        </w:rPr>
        <w:t>y</w:t>
      </w:r>
      <w:r>
        <w:rPr>
          <w:rFonts w:ascii="Times New Roman" w:hAnsi="Times New Roman" w:cs="Times New Roman"/>
          <w:color w:val="7030A0"/>
          <w:sz w:val="24"/>
          <w:szCs w:val="24"/>
        </w:rPr>
        <w:t>ć</w:t>
      </w:r>
      <w:r w:rsidRPr="00C0199F">
        <w:rPr>
          <w:rFonts w:ascii="Times New Roman" w:hAnsi="Times New Roman" w:cs="Times New Roman"/>
          <w:color w:val="7030A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7030A0"/>
          <w:sz w:val="24"/>
          <w:szCs w:val="24"/>
        </w:rPr>
        <w:t>o</w:t>
      </w:r>
      <w:r w:rsidRPr="00C0199F">
        <w:rPr>
          <w:rFonts w:ascii="Times New Roman" w:hAnsi="Times New Roman" w:cs="Times New Roman"/>
          <w:color w:val="7030A0"/>
          <w:sz w:val="24"/>
          <w:szCs w:val="24"/>
        </w:rPr>
        <w:t>dstępu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, czyli zastosować metodę lisa.  </w:t>
      </w:r>
    </w:p>
    <w:p w:rsidR="00DE6946" w:rsidRDefault="00DE6946" w:rsidP="00DE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ziałanie Konrada Wallenroda przyniosło korzyści Litwinom, ale realizacja planu zemsty na Krzyżakach kosztowała go wiele wyrzeczeń. Można te wnioski ująć w postaci mapy myśli.</w:t>
      </w:r>
    </w:p>
    <w:p w:rsidR="00300957" w:rsidRPr="00EB071A" w:rsidRDefault="00EB071A" w:rsidP="00DE6946">
      <w:pPr>
        <w:rPr>
          <w:rFonts w:ascii="Times New Roman" w:hAnsi="Times New Roman" w:cs="Times New Roman"/>
          <w:b/>
          <w:sz w:val="24"/>
          <w:szCs w:val="24"/>
        </w:rPr>
      </w:pPr>
      <w:r w:rsidRPr="00EB071A">
        <w:rPr>
          <w:rFonts w:ascii="Times New Roman" w:hAnsi="Times New Roman" w:cs="Times New Roman"/>
          <w:b/>
          <w:sz w:val="24"/>
          <w:szCs w:val="24"/>
        </w:rPr>
        <w:t xml:space="preserve">Zapisz wnioski w zeszycie. </w:t>
      </w:r>
    </w:p>
    <w:p w:rsidR="00300957" w:rsidRDefault="00300957" w:rsidP="00DE6946">
      <w:pPr>
        <w:rPr>
          <w:rFonts w:ascii="Times New Roman" w:hAnsi="Times New Roman" w:cs="Times New Roman"/>
          <w:sz w:val="24"/>
          <w:szCs w:val="24"/>
        </w:rPr>
      </w:pPr>
    </w:p>
    <w:p w:rsidR="00DE6946" w:rsidRPr="0055435E" w:rsidRDefault="00DE6946" w:rsidP="00DE69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5435E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435E">
        <w:rPr>
          <w:rFonts w:ascii="Times New Roman" w:hAnsi="Times New Roman" w:cs="Times New Roman"/>
          <w:color w:val="FF0000"/>
          <w:sz w:val="24"/>
          <w:szCs w:val="24"/>
        </w:rPr>
        <w:t>zapewnienie bezpieczeństwa rodakom</w:t>
      </w:r>
    </w:p>
    <w:p w:rsidR="00DE6946" w:rsidRDefault="00DE6946" w:rsidP="00DE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ocalenie niepodległości kraju</w:t>
      </w:r>
    </w:p>
    <w:p w:rsidR="00DE6946" w:rsidRPr="00EA6994" w:rsidRDefault="00B81326" w:rsidP="00DE69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6.6pt;margin-top:16pt;width:56.9pt;height:11.7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pict>
          <v:shape id="_x0000_s1027" type="#_x0000_t32" style="position:absolute;margin-left:244.8pt;margin-top:.9pt;width:65.3pt;height:26.8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60.2pt;margin-top:16pt;width:1in;height:48pt;z-index:251660288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DE6946" w:rsidRPr="0055435E" w:rsidRDefault="00DE6946" w:rsidP="00DE6946">
                  <w:pPr>
                    <w:rPr>
                      <w:color w:val="7030A0"/>
                    </w:rPr>
                  </w:pPr>
                  <w:r w:rsidRPr="0055435E">
                    <w:rPr>
                      <w:color w:val="7030A0"/>
                    </w:rPr>
                    <w:t>korzyści</w:t>
                  </w:r>
                </w:p>
              </w:txbxContent>
            </v:textbox>
          </v:shape>
        </w:pict>
      </w:r>
    </w:p>
    <w:p w:rsidR="00DE6946" w:rsidRDefault="00DE6946" w:rsidP="00DE6946">
      <w:pPr>
        <w:rPr>
          <w:rFonts w:ascii="Times New Roman" w:hAnsi="Times New Roman" w:cs="Times New Roman"/>
          <w:sz w:val="24"/>
          <w:szCs w:val="24"/>
        </w:rPr>
      </w:pPr>
    </w:p>
    <w:p w:rsidR="00DE6946" w:rsidRDefault="00B81326" w:rsidP="00DE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32" style="position:absolute;margin-left:100.8pt;margin-top:32.1pt;width:71.15pt;height:27.6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margin-left:218pt;margin-top:19.55pt;width:77pt;height:28.45pt;z-index:251662336" o:connectortype="straight">
            <v:stroke endarrow="block"/>
          </v:shape>
        </w:pict>
      </w:r>
    </w:p>
    <w:p w:rsidR="00DE6946" w:rsidRPr="0055435E" w:rsidRDefault="00DE6946" w:rsidP="00DE6946">
      <w:pPr>
        <w:tabs>
          <w:tab w:val="left" w:pos="619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435E">
        <w:rPr>
          <w:rFonts w:ascii="Times New Roman" w:hAnsi="Times New Roman" w:cs="Times New Roman"/>
          <w:color w:val="FF0000"/>
          <w:sz w:val="24"/>
          <w:szCs w:val="24"/>
        </w:rPr>
        <w:t xml:space="preserve">danie możliwości </w:t>
      </w:r>
    </w:p>
    <w:p w:rsidR="00DE6946" w:rsidRDefault="00DE6946" w:rsidP="00DE694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55435E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odbudowania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kraju </w:t>
      </w:r>
      <w:r w:rsidRPr="005543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E6946" w:rsidRDefault="00DE6946" w:rsidP="00DE6946">
      <w:pPr>
        <w:tabs>
          <w:tab w:val="left" w:pos="1674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435E">
        <w:rPr>
          <w:rFonts w:ascii="Times New Roman" w:hAnsi="Times New Roman" w:cs="Times New Roman"/>
          <w:color w:val="FF0000"/>
          <w:sz w:val="24"/>
          <w:szCs w:val="24"/>
        </w:rPr>
        <w:t>ograniczenie strat w ludziach</w:t>
      </w:r>
    </w:p>
    <w:p w:rsidR="00DE6946" w:rsidRDefault="00B81326" w:rsidP="00DE6946">
      <w:pPr>
        <w:tabs>
          <w:tab w:val="left" w:pos="1674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margin-left:29.65pt;margin-top:19.15pt;width:71.15pt;height:80.35pt;z-index:251665408" adj="42775,27487" fillcolor="#4bacc6 [3208]" strokecolor="#f2f2f2 [3041]" strokeweight="3pt">
            <v:shadow on="t" type="perspective" color="#205867 [1608]" opacity=".5" offset="1pt" offset2="-1pt"/>
            <v:textbox>
              <w:txbxContent>
                <w:p w:rsidR="00DE6946" w:rsidRDefault="00DE6946" w:rsidP="00DE6946">
                  <w:r>
                    <w:t>Koszty moralne, straty:</w:t>
                  </w:r>
                </w:p>
              </w:txbxContent>
            </v:textbox>
          </v:shape>
        </w:pict>
      </w:r>
    </w:p>
    <w:p w:rsidR="00DE6946" w:rsidRPr="00062B14" w:rsidRDefault="00DE6946" w:rsidP="00DE6946">
      <w:pPr>
        <w:rPr>
          <w:rFonts w:ascii="Times New Roman" w:hAnsi="Times New Roman" w:cs="Times New Roman"/>
          <w:sz w:val="24"/>
          <w:szCs w:val="24"/>
        </w:rPr>
      </w:pPr>
    </w:p>
    <w:p w:rsidR="00DE6946" w:rsidRPr="00062B14" w:rsidRDefault="00DE6946" w:rsidP="00DE6946">
      <w:pPr>
        <w:rPr>
          <w:rFonts w:ascii="Times New Roman" w:hAnsi="Times New Roman" w:cs="Times New Roman"/>
          <w:sz w:val="24"/>
          <w:szCs w:val="24"/>
        </w:rPr>
      </w:pPr>
    </w:p>
    <w:p w:rsidR="00DE6946" w:rsidRDefault="00DE6946" w:rsidP="00DE6946">
      <w:pPr>
        <w:rPr>
          <w:rFonts w:ascii="Times New Roman" w:hAnsi="Times New Roman" w:cs="Times New Roman"/>
          <w:sz w:val="24"/>
          <w:szCs w:val="24"/>
        </w:rPr>
      </w:pPr>
    </w:p>
    <w:p w:rsidR="00300957" w:rsidRDefault="00DE6946" w:rsidP="00DE6946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6946" w:rsidRDefault="00DE6946" w:rsidP="00DE6946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B97">
        <w:rPr>
          <w:rFonts w:ascii="Times New Roman" w:hAnsi="Times New Roman" w:cs="Times New Roman"/>
          <w:color w:val="0070C0"/>
          <w:sz w:val="24"/>
          <w:szCs w:val="24"/>
        </w:rPr>
        <w:t>złamanie zasad kodeksu rycerskiego</w:t>
      </w:r>
      <w:r>
        <w:rPr>
          <w:rFonts w:ascii="Times New Roman" w:hAnsi="Times New Roman" w:cs="Times New Roman"/>
          <w:sz w:val="24"/>
          <w:szCs w:val="24"/>
        </w:rPr>
        <w:t xml:space="preserve"> (zamordował skrytobójczo  prawdziwego Konrada Wallenroda i podszył się pod niego)</w:t>
      </w:r>
    </w:p>
    <w:p w:rsidR="00DE6946" w:rsidRPr="00064B97" w:rsidRDefault="00DE6946" w:rsidP="00DE6946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  <w:r w:rsidRPr="00064B97">
        <w:rPr>
          <w:rFonts w:ascii="Times New Roman" w:hAnsi="Times New Roman" w:cs="Times New Roman"/>
          <w:color w:val="0070C0"/>
          <w:sz w:val="24"/>
          <w:szCs w:val="24"/>
        </w:rPr>
        <w:t xml:space="preserve">- rezygnacja ze szczęścia osobistego i przyszłości przy boku </w:t>
      </w:r>
      <w:r>
        <w:rPr>
          <w:rFonts w:ascii="Times New Roman" w:hAnsi="Times New Roman" w:cs="Times New Roman"/>
          <w:color w:val="0070C0"/>
          <w:sz w:val="24"/>
          <w:szCs w:val="24"/>
        </w:rPr>
        <w:t>Aldony</w:t>
      </w:r>
      <w:r w:rsidRPr="00064B9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064B97">
        <w:rPr>
          <w:rFonts w:ascii="Times New Roman" w:hAnsi="Times New Roman" w:cs="Times New Roman"/>
          <w:sz w:val="24"/>
          <w:szCs w:val="24"/>
        </w:rPr>
        <w:t>opuścił świeżo</w:t>
      </w:r>
      <w:r w:rsidRPr="00064B9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64B97">
        <w:rPr>
          <w:rFonts w:ascii="Times New Roman" w:hAnsi="Times New Roman" w:cs="Times New Roman"/>
          <w:sz w:val="24"/>
          <w:szCs w:val="24"/>
        </w:rPr>
        <w:t>poślubioną żonę, by ratować ojczyznę)</w:t>
      </w:r>
    </w:p>
    <w:p w:rsidR="00DE6946" w:rsidRPr="00064B97" w:rsidRDefault="00DE6946" w:rsidP="00DE6946">
      <w:pPr>
        <w:tabs>
          <w:tab w:val="left" w:pos="3215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B97">
        <w:rPr>
          <w:rFonts w:ascii="Times New Roman" w:hAnsi="Times New Roman" w:cs="Times New Roman"/>
          <w:color w:val="0070C0"/>
          <w:sz w:val="24"/>
          <w:szCs w:val="24"/>
        </w:rPr>
        <w:t>przebywanie wśród Niemców, których nienawidził</w:t>
      </w:r>
    </w:p>
    <w:p w:rsidR="00DE6946" w:rsidRDefault="00DE6946" w:rsidP="00DE6946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B97">
        <w:rPr>
          <w:rFonts w:ascii="Times New Roman" w:hAnsi="Times New Roman" w:cs="Times New Roman"/>
          <w:color w:val="0070C0"/>
          <w:sz w:val="24"/>
          <w:szCs w:val="24"/>
        </w:rPr>
        <w:t>złamanie przykazań Dekalogu</w:t>
      </w:r>
      <w:r>
        <w:rPr>
          <w:rFonts w:ascii="Times New Roman" w:hAnsi="Times New Roman" w:cs="Times New Roman"/>
          <w:sz w:val="24"/>
          <w:szCs w:val="24"/>
        </w:rPr>
        <w:t xml:space="preserve"> ( był człowiekiem wierzącym, ale chęć zemsty na Krzyżakach zmusiła go do  posługiwania się podstępem i kłamstwem)</w:t>
      </w:r>
    </w:p>
    <w:p w:rsidR="00DE6946" w:rsidRDefault="00DE6946" w:rsidP="00DE6946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B97">
        <w:rPr>
          <w:rFonts w:ascii="Times New Roman" w:hAnsi="Times New Roman" w:cs="Times New Roman"/>
          <w:color w:val="0070C0"/>
          <w:sz w:val="24"/>
          <w:szCs w:val="24"/>
        </w:rPr>
        <w:t>koszty zdrowotne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Pr="00064B97">
        <w:rPr>
          <w:rFonts w:ascii="Times New Roman" w:hAnsi="Times New Roman" w:cs="Times New Roman"/>
          <w:sz w:val="24"/>
          <w:szCs w:val="24"/>
        </w:rPr>
        <w:t>zma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64B97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cz</w:t>
      </w:r>
      <w:r w:rsidRPr="00064B97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, przedwczesna siwizna, nadużywanie alkoholu, nerwowe zachowanie itd.)</w:t>
      </w:r>
    </w:p>
    <w:p w:rsidR="00DE6946" w:rsidRPr="00064B97" w:rsidRDefault="00DE6946" w:rsidP="00DE6946">
      <w:pPr>
        <w:tabs>
          <w:tab w:val="left" w:pos="3215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70C0"/>
          <w:sz w:val="24"/>
          <w:szCs w:val="24"/>
        </w:rPr>
        <w:t>samotność</w:t>
      </w:r>
    </w:p>
    <w:p w:rsidR="00DE6946" w:rsidRDefault="00DE6946" w:rsidP="00DE6946">
      <w:pPr>
        <w:tabs>
          <w:tab w:val="left" w:pos="3215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BA23D0">
        <w:rPr>
          <w:rFonts w:ascii="Times New Roman" w:hAnsi="Times New Roman" w:cs="Times New Roman"/>
          <w:color w:val="0070C0"/>
          <w:sz w:val="24"/>
          <w:szCs w:val="24"/>
        </w:rPr>
        <w:t xml:space="preserve">- samobójcza </w:t>
      </w:r>
      <w:r>
        <w:rPr>
          <w:rFonts w:ascii="Times New Roman" w:hAnsi="Times New Roman" w:cs="Times New Roman"/>
          <w:color w:val="0070C0"/>
          <w:sz w:val="24"/>
          <w:szCs w:val="24"/>
        </w:rPr>
        <w:t>śmierć .</w:t>
      </w:r>
    </w:p>
    <w:p w:rsidR="00EB071A" w:rsidRDefault="00EB071A" w:rsidP="00DE6946">
      <w:pPr>
        <w:tabs>
          <w:tab w:val="left" w:pos="3215"/>
        </w:tabs>
        <w:rPr>
          <w:rFonts w:ascii="Times New Roman" w:hAnsi="Times New Roman" w:cs="Times New Roman"/>
          <w:b/>
          <w:sz w:val="24"/>
          <w:szCs w:val="24"/>
        </w:rPr>
      </w:pPr>
      <w:r w:rsidRPr="00EB071A">
        <w:rPr>
          <w:rFonts w:ascii="Times New Roman" w:hAnsi="Times New Roman" w:cs="Times New Roman"/>
          <w:b/>
          <w:sz w:val="24"/>
          <w:szCs w:val="24"/>
        </w:rPr>
        <w:t>Zadnie do wykonania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071A" w:rsidRPr="00422CE3" w:rsidRDefault="00EB071A" w:rsidP="00DE6946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Wyjaśnij pojecie: </w:t>
      </w:r>
      <w:r w:rsidRPr="00422CE3">
        <w:rPr>
          <w:rFonts w:ascii="Times New Roman" w:hAnsi="Times New Roman" w:cs="Times New Roman"/>
          <w:b/>
          <w:i/>
          <w:sz w:val="24"/>
          <w:szCs w:val="24"/>
        </w:rPr>
        <w:t>wallenrodyzm</w:t>
      </w:r>
      <w:r w:rsidR="00422CE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22CE3">
        <w:rPr>
          <w:rFonts w:ascii="Times New Roman" w:hAnsi="Times New Roman" w:cs="Times New Roman"/>
          <w:sz w:val="24"/>
          <w:szCs w:val="24"/>
        </w:rPr>
        <w:t>(podręcznik, s. 380)</w:t>
      </w:r>
    </w:p>
    <w:p w:rsidR="00EB071A" w:rsidRPr="00EB071A" w:rsidRDefault="00EB071A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</w:p>
    <w:sectPr w:rsidR="00EB071A" w:rsidRPr="00EB071A" w:rsidSect="0067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2D4A"/>
    <w:multiLevelType w:val="hybridMultilevel"/>
    <w:tmpl w:val="6CBCC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946"/>
    <w:rsid w:val="00241327"/>
    <w:rsid w:val="002B0967"/>
    <w:rsid w:val="002D14B6"/>
    <w:rsid w:val="002F4E5E"/>
    <w:rsid w:val="00300957"/>
    <w:rsid w:val="00422CE3"/>
    <w:rsid w:val="0050119E"/>
    <w:rsid w:val="00531944"/>
    <w:rsid w:val="00B81326"/>
    <w:rsid w:val="00C01532"/>
    <w:rsid w:val="00C863BF"/>
    <w:rsid w:val="00DE6946"/>
    <w:rsid w:val="00DF6254"/>
    <w:rsid w:val="00EB071A"/>
    <w:rsid w:val="00F6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allout" idref="#_x0000_s1026"/>
        <o:r id="V:Rule6" type="callout" idref="#_x0000_s1031"/>
        <o:r id="V:Rule7" type="connector" idref="#_x0000_s1028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9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1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ajGJ8VXb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8</cp:revision>
  <dcterms:created xsi:type="dcterms:W3CDTF">2020-10-21T11:56:00Z</dcterms:created>
  <dcterms:modified xsi:type="dcterms:W3CDTF">2020-10-23T06:03:00Z</dcterms:modified>
</cp:coreProperties>
</file>