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6" w:rsidRDefault="00C87E16" w:rsidP="00B55619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02.XII. 2020</w:t>
      </w:r>
    </w:p>
    <w:p w:rsidR="00B55619" w:rsidRDefault="00B55619" w:rsidP="00B55619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5619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619">
        <w:rPr>
          <w:rFonts w:ascii="Times New Roman" w:hAnsi="Times New Roman" w:cs="Times New Roman"/>
          <w:b/>
          <w:sz w:val="28"/>
          <w:szCs w:val="28"/>
        </w:rPr>
        <w:t>Czym, według Miłosza, jest mowa? –na podstawie wiersza „Moja wierna mowo”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sz w:val="28"/>
          <w:szCs w:val="28"/>
        </w:rPr>
        <w:t>.</w:t>
      </w:r>
    </w:p>
    <w:p w:rsidR="00A36D9A" w:rsidRDefault="00A36D9A" w:rsidP="00A3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przeczytaniem wiersza warto zastanowić się, w jaki sposób język kształtuje obraz świata, świadomość, sposób myślenia człowieka?</w:t>
      </w:r>
    </w:p>
    <w:p w:rsidR="00A36D9A" w:rsidRPr="00A36D9A" w:rsidRDefault="00A36D9A" w:rsidP="00A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D9A">
        <w:rPr>
          <w:rFonts w:ascii="Times New Roman" w:hAnsi="Times New Roman" w:cs="Times New Roman"/>
          <w:b/>
          <w:sz w:val="28"/>
          <w:szCs w:val="28"/>
        </w:rPr>
        <w:t>Ćwiczenie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D9A" w:rsidRDefault="009B2DF8" w:rsidP="00A3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D9A" w:rsidRPr="00A36D9A">
        <w:rPr>
          <w:rFonts w:ascii="Times New Roman" w:hAnsi="Times New Roman" w:cs="Times New Roman"/>
          <w:sz w:val="28"/>
          <w:szCs w:val="28"/>
        </w:rPr>
        <w:t>Wśród poniższych synonimów słowa</w:t>
      </w:r>
      <w:r w:rsidR="00A36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mówić </w:t>
      </w:r>
      <w:r w:rsidR="00A36D9A" w:rsidRPr="00A36D9A">
        <w:rPr>
          <w:rFonts w:ascii="Times New Roman" w:hAnsi="Times New Roman" w:cs="Times New Roman"/>
          <w:sz w:val="28"/>
          <w:szCs w:val="28"/>
        </w:rPr>
        <w:t>wskaż kolokwializmy</w:t>
      </w:r>
      <w:r w:rsidR="00A36D9A">
        <w:rPr>
          <w:rFonts w:ascii="Times New Roman" w:hAnsi="Times New Roman" w:cs="Times New Roman"/>
          <w:sz w:val="28"/>
          <w:szCs w:val="28"/>
        </w:rPr>
        <w:t>.</w:t>
      </w:r>
    </w:p>
    <w:p w:rsidR="00A36D9A" w:rsidRDefault="00A36D9A" w:rsidP="00A36D9A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6D9A">
        <w:rPr>
          <w:rFonts w:ascii="Times New Roman" w:hAnsi="Times New Roman" w:cs="Times New Roman"/>
          <w:color w:val="0070C0"/>
          <w:sz w:val="28"/>
          <w:szCs w:val="28"/>
        </w:rPr>
        <w:t>gadać, pleść, perorować, tokować, przemawiać, wygłaszać, nawijać,</w:t>
      </w:r>
    </w:p>
    <w:p w:rsidR="009B2DF8" w:rsidRDefault="009B2DF8" w:rsidP="00A3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Wyjaśnij znaczenia frazeologizmów:</w:t>
      </w:r>
    </w:p>
    <w:p w:rsidR="009B2DF8" w:rsidRDefault="00516C67" w:rsidP="00A36D9A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="009B2DF8">
        <w:rPr>
          <w:rFonts w:ascii="Times New Roman" w:hAnsi="Times New Roman" w:cs="Times New Roman"/>
          <w:color w:val="0070C0"/>
          <w:sz w:val="28"/>
          <w:szCs w:val="28"/>
        </w:rPr>
        <w:t>owa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9B2DF8">
        <w:rPr>
          <w:rFonts w:ascii="Times New Roman" w:hAnsi="Times New Roman" w:cs="Times New Roman"/>
          <w:color w:val="0070C0"/>
          <w:sz w:val="28"/>
          <w:szCs w:val="28"/>
        </w:rPr>
        <w:t xml:space="preserve"> trawa, mieć </w:t>
      </w:r>
      <w:proofErr w:type="spellStart"/>
      <w:r w:rsidR="009B2DF8">
        <w:rPr>
          <w:rFonts w:ascii="Times New Roman" w:hAnsi="Times New Roman" w:cs="Times New Roman"/>
          <w:color w:val="0070C0"/>
          <w:sz w:val="28"/>
          <w:szCs w:val="28"/>
        </w:rPr>
        <w:t>gadane</w:t>
      </w:r>
      <w:proofErr w:type="spellEnd"/>
      <w:r w:rsidR="009B2DF8">
        <w:rPr>
          <w:rFonts w:ascii="Times New Roman" w:hAnsi="Times New Roman" w:cs="Times New Roman"/>
          <w:color w:val="0070C0"/>
          <w:sz w:val="28"/>
          <w:szCs w:val="28"/>
        </w:rPr>
        <w:t>, gadka szmatka, gadaj zdrowo, mowa ciała</w:t>
      </w:r>
    </w:p>
    <w:p w:rsidR="009B2DF8" w:rsidRDefault="009B2DF8" w:rsidP="00A36D9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B2D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Podaj antonim czasownika </w:t>
      </w:r>
      <w:r w:rsidRPr="009B2DF8">
        <w:rPr>
          <w:rFonts w:ascii="Times New Roman" w:hAnsi="Times New Roman" w:cs="Times New Roman"/>
          <w:color w:val="FF0000"/>
          <w:sz w:val="28"/>
          <w:szCs w:val="28"/>
        </w:rPr>
        <w:t>mówić.</w:t>
      </w:r>
    </w:p>
    <w:p w:rsidR="009B2DF8" w:rsidRPr="009B2DF8" w:rsidRDefault="009B2DF8" w:rsidP="00A3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F8">
        <w:rPr>
          <w:rFonts w:ascii="Times New Roman" w:hAnsi="Times New Roman" w:cs="Times New Roman"/>
          <w:sz w:val="28"/>
          <w:szCs w:val="28"/>
        </w:rPr>
        <w:t xml:space="preserve">We wrześniu </w:t>
      </w:r>
      <w:r>
        <w:rPr>
          <w:rFonts w:ascii="Times New Roman" w:hAnsi="Times New Roman" w:cs="Times New Roman"/>
          <w:sz w:val="28"/>
          <w:szCs w:val="28"/>
        </w:rPr>
        <w:t>omawialiśmy wiersz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Campo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Fiori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Czesława Miłosza. Utwór ten powstał w czasie drugiej wojny światowej był reakcją poety na powstanie w getcie warszawskim. W 1945 roku Miłosz opuścił Polskę i od tego momentu prowadził Zycie emigranta.  </w:t>
      </w:r>
    </w:p>
    <w:p w:rsidR="00FF14A9" w:rsidRDefault="00FF14A9" w:rsidP="00FF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 </w:t>
      </w:r>
      <w:r w:rsidR="009B2DF8">
        <w:rPr>
          <w:rFonts w:ascii="Times New Roman" w:hAnsi="Times New Roman" w:cs="Times New Roman"/>
          <w:sz w:val="24"/>
          <w:szCs w:val="24"/>
        </w:rPr>
        <w:t xml:space="preserve">„Moja wierna mowo” </w:t>
      </w:r>
      <w:r>
        <w:rPr>
          <w:rFonts w:ascii="Times New Roman" w:hAnsi="Times New Roman" w:cs="Times New Roman"/>
          <w:sz w:val="24"/>
          <w:szCs w:val="24"/>
        </w:rPr>
        <w:t>powstał w  1968 roku</w:t>
      </w:r>
      <w:r w:rsidR="00A958C3">
        <w:rPr>
          <w:rFonts w:ascii="Times New Roman" w:hAnsi="Times New Roman" w:cs="Times New Roman"/>
          <w:sz w:val="24"/>
          <w:szCs w:val="24"/>
        </w:rPr>
        <w:t xml:space="preserve"> w Berkeley, w USA.</w:t>
      </w:r>
      <w:r>
        <w:rPr>
          <w:rFonts w:ascii="Times New Roman" w:hAnsi="Times New Roman" w:cs="Times New Roman"/>
          <w:sz w:val="24"/>
          <w:szCs w:val="24"/>
        </w:rPr>
        <w:t>. Milosz przebywał już od siedemnastu lat na emigracji. W 1945 r. wstąpił do służby dyplomatycznej i pracował jako radca kulturalny we Francji i USA. W 1951 r. poeta odmówił powrotu do kraju i pozostał we Francji, a od 1961 roku osiadł na stałe w USA. Piastował stanowisko profesora na Wydziale Języków i Literatur Słowiańskich w Berkeley.</w:t>
      </w:r>
      <w:r w:rsidR="008E7515">
        <w:rPr>
          <w:rFonts w:ascii="Times New Roman" w:hAnsi="Times New Roman" w:cs="Times New Roman"/>
          <w:sz w:val="24"/>
          <w:szCs w:val="24"/>
        </w:rPr>
        <w:t xml:space="preserve"> Przed śmiercią przyjechał do Krakowa. Zmarł w 2004 roku.</w:t>
      </w:r>
    </w:p>
    <w:p w:rsidR="00A958C3" w:rsidRPr="00A958C3" w:rsidRDefault="00A958C3" w:rsidP="00FF14A9">
      <w:pPr>
        <w:rPr>
          <w:rFonts w:ascii="Times New Roman" w:hAnsi="Times New Roman" w:cs="Times New Roman"/>
          <w:sz w:val="28"/>
          <w:szCs w:val="28"/>
        </w:rPr>
      </w:pPr>
      <w:r w:rsidRPr="00A958C3">
        <w:rPr>
          <w:rFonts w:ascii="Times New Roman" w:hAnsi="Times New Roman" w:cs="Times New Roman"/>
          <w:sz w:val="28"/>
          <w:szCs w:val="28"/>
        </w:rPr>
        <w:t>Wiersz znajduje się w Waszym podręczniku na s.84.</w:t>
      </w:r>
      <w:r>
        <w:rPr>
          <w:rFonts w:ascii="Times New Roman" w:hAnsi="Times New Roman" w:cs="Times New Roman"/>
          <w:sz w:val="28"/>
          <w:szCs w:val="28"/>
        </w:rPr>
        <w:t xml:space="preserve">Zagadnienia do pracy z tekstem. 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D5877">
        <w:rPr>
          <w:rFonts w:ascii="Times New Roman" w:hAnsi="Times New Roman" w:cs="Times New Roman"/>
          <w:sz w:val="24"/>
          <w:szCs w:val="24"/>
        </w:rPr>
        <w:t>akie elementy wiersza pozwalają utożsamić podmiot liryczny z autorem tekstu?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świadczy o apostroficznym charakterze wiersza?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wersach adresat został nazwany wprost?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znaczenia słowu „mowa’ przypisuje autor: a) w drugiej i trzeciej strofie, b) w strofie czwartej, c) w ostatniej ?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poecie trudno jest porozumieć się z rodakami? Jakie zastrzeżenia ma wobec nich i ich „mowy’?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więź z mową polską odczuwa autor? Wykorzystaj pierwszą i czwartą zwrotkę.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zadanie wyznacza sobie Miłosz  w ostatniej strofie wiersza? Jakie wartości odnajduje w języku? 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utwór Milosza jest wierszem białym, czy wolnym?</w:t>
      </w:r>
    </w:p>
    <w:p w:rsidR="00FF14A9" w:rsidRDefault="00FF14A9" w:rsidP="00FF1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brzmi teza utworu Milosza?</w:t>
      </w:r>
    </w:p>
    <w:p w:rsidR="00A958C3" w:rsidRPr="00A958C3" w:rsidRDefault="00A958C3" w:rsidP="00A958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58C3">
        <w:rPr>
          <w:rFonts w:ascii="Times New Roman" w:hAnsi="Times New Roman" w:cs="Times New Roman"/>
          <w:color w:val="FF0000"/>
          <w:sz w:val="28"/>
          <w:szCs w:val="28"/>
        </w:rPr>
        <w:t>Poniżej znajdują się  polecenia dotyczące wiersza „Poeta”. Uczniowie nieobecni na lekcji są zobowiązani do udzielenia odpowiedzi na pytania i przesłania ich do końca tygodnia.</w:t>
      </w:r>
    </w:p>
    <w:p w:rsidR="00A958C3" w:rsidRPr="00A958C3" w:rsidRDefault="00A958C3" w:rsidP="00A958C3">
      <w:pPr>
        <w:rPr>
          <w:rFonts w:ascii="Times New Roman" w:hAnsi="Times New Roman" w:cs="Times New Roman"/>
          <w:sz w:val="28"/>
          <w:szCs w:val="28"/>
        </w:rPr>
      </w:pP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Czesław Miłosz „Poeta”- samodzielna praca z tekstem</w:t>
      </w:r>
      <w:r w:rsidR="00045818">
        <w:rPr>
          <w:rFonts w:ascii="Times New Roman" w:hAnsi="Times New Roman" w:cs="Times New Roman"/>
          <w:sz w:val="28"/>
          <w:szCs w:val="28"/>
        </w:rPr>
        <w:t xml:space="preserve"> (14 pkt.)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Wiersz  ukazał się w Paryżu w 1951 roku, w emigracyjnym piśmie „Kultura”. Wszedł w skład utworów zatytułowanych „Moje credo poetyckie” (łac. credo- wierzę)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1.</w:t>
      </w:r>
      <w:r w:rsidRPr="00013E77">
        <w:rPr>
          <w:rFonts w:ascii="Times New Roman" w:hAnsi="Times New Roman" w:cs="Times New Roman"/>
          <w:sz w:val="28"/>
          <w:szCs w:val="28"/>
        </w:rPr>
        <w:tab/>
        <w:t>Podmiotem lirycznym w wierszu jest poeta, chociaż autor zastosował formę trzeciej osoby liczby pojedynczej. Dlaczego, Twoim zdaniem, Miłosz posłużył się tą perspektywą, mimo że wiersz wyraża jego poglądy?</w:t>
      </w:r>
      <w:r w:rsidR="00045818">
        <w:rPr>
          <w:rFonts w:ascii="Times New Roman" w:hAnsi="Times New Roman" w:cs="Times New Roman"/>
          <w:sz w:val="28"/>
          <w:szCs w:val="28"/>
        </w:rPr>
        <w:t xml:space="preserve"> 3p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2.</w:t>
      </w:r>
      <w:r w:rsidRPr="00013E77">
        <w:rPr>
          <w:rFonts w:ascii="Times New Roman" w:hAnsi="Times New Roman" w:cs="Times New Roman"/>
          <w:sz w:val="28"/>
          <w:szCs w:val="28"/>
        </w:rPr>
        <w:tab/>
        <w:t>W utworze występuje adresat wpisany w tekst. W której strofie się pojawia i kim jest?</w:t>
      </w:r>
      <w:r w:rsidR="00045818">
        <w:rPr>
          <w:rFonts w:ascii="Times New Roman" w:hAnsi="Times New Roman" w:cs="Times New Roman"/>
          <w:sz w:val="28"/>
          <w:szCs w:val="28"/>
        </w:rPr>
        <w:t xml:space="preserve"> 2p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3.</w:t>
      </w:r>
      <w:r w:rsidRPr="00013E77">
        <w:rPr>
          <w:rFonts w:ascii="Times New Roman" w:hAnsi="Times New Roman" w:cs="Times New Roman"/>
          <w:sz w:val="28"/>
          <w:szCs w:val="28"/>
        </w:rPr>
        <w:tab/>
        <w:t>W wierszu mamy do czynienia z wyraźną opozycją: poeta-antagoniści (przeciwnicy) poety. Zacytuj określenia przedstawiające ich reakcje na słowa tytułowej postaci.</w:t>
      </w:r>
      <w:r w:rsidR="00045818">
        <w:rPr>
          <w:rFonts w:ascii="Times New Roman" w:hAnsi="Times New Roman" w:cs="Times New Roman"/>
          <w:sz w:val="28"/>
          <w:szCs w:val="28"/>
        </w:rPr>
        <w:t xml:space="preserve"> 3p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4.</w:t>
      </w:r>
      <w:r w:rsidRPr="00013E77">
        <w:rPr>
          <w:rFonts w:ascii="Times New Roman" w:hAnsi="Times New Roman" w:cs="Times New Roman"/>
          <w:sz w:val="28"/>
          <w:szCs w:val="28"/>
        </w:rPr>
        <w:tab/>
        <w:t>Scharakteryzuj przeciwników poety. Jaka jest ich wizja poezji, o której mówi szósta zwrotka?</w:t>
      </w:r>
      <w:r w:rsidR="00045818">
        <w:rPr>
          <w:rFonts w:ascii="Times New Roman" w:hAnsi="Times New Roman" w:cs="Times New Roman"/>
          <w:sz w:val="28"/>
          <w:szCs w:val="28"/>
        </w:rPr>
        <w:t xml:space="preserve"> 3p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5.</w:t>
      </w:r>
      <w:r w:rsidRPr="00013E77">
        <w:rPr>
          <w:rFonts w:ascii="Times New Roman" w:hAnsi="Times New Roman" w:cs="Times New Roman"/>
          <w:sz w:val="28"/>
          <w:szCs w:val="28"/>
        </w:rPr>
        <w:tab/>
        <w:t>W kontekście całego wiersza odpowiedz, jak Miłosz postrzegał obowiązki twórcy?</w:t>
      </w:r>
      <w:r w:rsidR="00045818">
        <w:rPr>
          <w:rFonts w:ascii="Times New Roman" w:hAnsi="Times New Roman" w:cs="Times New Roman"/>
          <w:sz w:val="28"/>
          <w:szCs w:val="28"/>
        </w:rPr>
        <w:t xml:space="preserve"> 3p</w:t>
      </w:r>
    </w:p>
    <w:p w:rsidR="00013E77" w:rsidRPr="00013E77" w:rsidRDefault="00013E77" w:rsidP="00013E77">
      <w:pPr>
        <w:rPr>
          <w:rFonts w:ascii="Times New Roman" w:hAnsi="Times New Roman" w:cs="Times New Roman"/>
          <w:sz w:val="28"/>
          <w:szCs w:val="28"/>
        </w:rPr>
      </w:pPr>
    </w:p>
    <w:sectPr w:rsidR="00013E77" w:rsidRPr="00013E77" w:rsidSect="00A958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C7D"/>
    <w:multiLevelType w:val="hybridMultilevel"/>
    <w:tmpl w:val="694E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4A9"/>
    <w:rsid w:val="00013E77"/>
    <w:rsid w:val="00045818"/>
    <w:rsid w:val="00127C18"/>
    <w:rsid w:val="0019653D"/>
    <w:rsid w:val="00516C67"/>
    <w:rsid w:val="0083410C"/>
    <w:rsid w:val="008E7515"/>
    <w:rsid w:val="009B2DF8"/>
    <w:rsid w:val="00A03B55"/>
    <w:rsid w:val="00A36D9A"/>
    <w:rsid w:val="00A958C3"/>
    <w:rsid w:val="00B55619"/>
    <w:rsid w:val="00C87E16"/>
    <w:rsid w:val="00DD4AC2"/>
    <w:rsid w:val="00FE20A5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2020-11-27T17:29:00Z</dcterms:created>
  <dcterms:modified xsi:type="dcterms:W3CDTF">2020-12-01T15:01:00Z</dcterms:modified>
</cp:coreProperties>
</file>