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0D" w:rsidRDefault="003B5B0D" w:rsidP="003B5B0D">
      <w:pPr>
        <w:pStyle w:val="Nagwek"/>
        <w:rPr>
          <w:rFonts w:ascii="Times New Roman" w:hAnsi="Times New Roman"/>
          <w:sz w:val="28"/>
          <w:szCs w:val="28"/>
        </w:rPr>
      </w:pPr>
      <w:r w:rsidRPr="00982007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emat: </w:t>
      </w:r>
      <w:r w:rsidRPr="00411245">
        <w:rPr>
          <w:rFonts w:ascii="Times New Roman" w:hAnsi="Times New Roman"/>
          <w:b/>
          <w:sz w:val="28"/>
          <w:szCs w:val="28"/>
        </w:rPr>
        <w:t>Język w świecie wartości</w:t>
      </w:r>
      <w:r>
        <w:rPr>
          <w:rFonts w:ascii="Times New Roman" w:hAnsi="Times New Roman"/>
          <w:sz w:val="28"/>
          <w:szCs w:val="28"/>
        </w:rPr>
        <w:t>.</w:t>
      </w:r>
    </w:p>
    <w:p w:rsidR="003B5B0D" w:rsidRDefault="003B5B0D" w:rsidP="003B5B0D">
      <w:pPr>
        <w:pStyle w:val="Nagwek"/>
        <w:rPr>
          <w:rFonts w:ascii="Times New Roman" w:hAnsi="Times New Roman"/>
          <w:sz w:val="28"/>
          <w:szCs w:val="28"/>
        </w:rPr>
      </w:pPr>
    </w:p>
    <w:p w:rsidR="003B5B0D" w:rsidRDefault="003B5B0D" w:rsidP="003B5B0D">
      <w:pPr>
        <w:pStyle w:val="Nagwek"/>
        <w:rPr>
          <w:rFonts w:ascii="Times New Roman" w:hAnsi="Times New Roman"/>
        </w:rPr>
      </w:pPr>
      <w:r w:rsidRPr="00982007">
        <w:rPr>
          <w:rFonts w:ascii="Times New Roman" w:hAnsi="Times New Roman"/>
        </w:rPr>
        <w:t>Cele lekcji</w:t>
      </w:r>
      <w:r>
        <w:rPr>
          <w:rFonts w:ascii="Times New Roman" w:hAnsi="Times New Roman"/>
        </w:rPr>
        <w:t>.</w:t>
      </w:r>
    </w:p>
    <w:p w:rsidR="003B5B0D" w:rsidRDefault="003B5B0D" w:rsidP="003B5B0D">
      <w:pPr>
        <w:pStyle w:val="Nagwek"/>
        <w:rPr>
          <w:rFonts w:ascii="Times New Roman" w:hAnsi="Times New Roman"/>
        </w:rPr>
      </w:pPr>
      <w:r>
        <w:rPr>
          <w:rFonts w:ascii="Times New Roman" w:hAnsi="Times New Roman"/>
        </w:rPr>
        <w:t>1.Omówienie związku wartości językiem.</w:t>
      </w:r>
    </w:p>
    <w:p w:rsidR="003B5B0D" w:rsidRDefault="003B5B0D" w:rsidP="003B5B0D">
      <w:pPr>
        <w:pStyle w:val="Nagwek"/>
        <w:rPr>
          <w:rFonts w:ascii="Times New Roman" w:hAnsi="Times New Roman"/>
        </w:rPr>
      </w:pPr>
      <w:r>
        <w:rPr>
          <w:rFonts w:ascii="Times New Roman" w:hAnsi="Times New Roman"/>
        </w:rPr>
        <w:t>2.Zapoznanie z zasadami etyki słowa.</w:t>
      </w:r>
    </w:p>
    <w:p w:rsidR="003B5B0D" w:rsidRDefault="003B5B0D" w:rsidP="003B5B0D">
      <w:pPr>
        <w:pStyle w:val="Nagwek"/>
        <w:rPr>
          <w:rFonts w:ascii="Times New Roman" w:hAnsi="Times New Roman"/>
        </w:rPr>
      </w:pPr>
      <w:r>
        <w:rPr>
          <w:rFonts w:ascii="Times New Roman" w:hAnsi="Times New Roman"/>
        </w:rPr>
        <w:t>3.Ćwiczenie umiejętności wypowiadania się.</w:t>
      </w:r>
    </w:p>
    <w:p w:rsidR="003B5B0D" w:rsidRDefault="003B5B0D" w:rsidP="003B5B0D">
      <w:pPr>
        <w:pStyle w:val="Nagwek"/>
        <w:rPr>
          <w:rFonts w:ascii="Times New Roman" w:hAnsi="Times New Roman"/>
        </w:rPr>
      </w:pPr>
    </w:p>
    <w:p w:rsidR="00B21F0E" w:rsidRPr="00D65D3E" w:rsidRDefault="003B5B0D" w:rsidP="00B21F0E">
      <w:pPr>
        <w:pStyle w:val="Nagwek"/>
        <w:rPr>
          <w:rFonts w:ascii="Times New Roman" w:hAnsi="Times New Roman"/>
          <w:b/>
          <w:i/>
        </w:rPr>
      </w:pPr>
      <w:r w:rsidRPr="00D65D3E">
        <w:rPr>
          <w:rFonts w:ascii="Times New Roman" w:hAnsi="Times New Roman"/>
          <w:b/>
          <w:i/>
        </w:rPr>
        <w:t>Treści  dotyczące tematu znajdują się w Waszym p</w:t>
      </w:r>
      <w:r w:rsidR="00B21F0E" w:rsidRPr="00D65D3E">
        <w:rPr>
          <w:rFonts w:ascii="Times New Roman" w:hAnsi="Times New Roman"/>
          <w:b/>
          <w:i/>
        </w:rPr>
        <w:t>odręczniku na s.14, 33-34.</w:t>
      </w:r>
    </w:p>
    <w:p w:rsidR="00D0012B" w:rsidRPr="00D65D3E" w:rsidRDefault="00D0012B" w:rsidP="00B21F0E">
      <w:pPr>
        <w:pStyle w:val="Nagwek"/>
        <w:rPr>
          <w:rFonts w:ascii="Times New Roman" w:hAnsi="Times New Roman"/>
          <w:b/>
        </w:rPr>
      </w:pPr>
    </w:p>
    <w:p w:rsidR="00D0012B" w:rsidRPr="00D65D3E" w:rsidRDefault="00D0012B" w:rsidP="00D0012B">
      <w:pPr>
        <w:widowControl/>
        <w:shd w:val="clear" w:color="auto" w:fill="FFFFFF"/>
        <w:suppressAutoHyphens w:val="0"/>
        <w:rPr>
          <w:rFonts w:ascii="Times New Roman" w:eastAsia="Times New Roman" w:hAnsi="Times New Roman"/>
          <w:color w:val="1B1B1B"/>
          <w:lang w:eastAsia="pl-PL"/>
        </w:rPr>
      </w:pPr>
      <w:r w:rsidRPr="00D65D3E">
        <w:rPr>
          <w:rFonts w:ascii="Times New Roman" w:eastAsia="Times New Roman" w:hAnsi="Times New Roman"/>
          <w:color w:val="1B1B1B"/>
          <w:lang w:eastAsia="pl-PL"/>
        </w:rPr>
        <w:t>Za pomocą języka nazywamy świat i określamy właściwości rzeczy, które dostrzegamy, których używamy, z którymi się spotykamy. Na ogół potrafimy wskazać ich jakość za pomocą prostych przymiotników: </w:t>
      </w:r>
      <w:r w:rsidRPr="00D65D3E">
        <w:rPr>
          <w:rFonts w:ascii="Times New Roman" w:eastAsia="Times New Roman" w:hAnsi="Times New Roman"/>
          <w:i/>
          <w:iCs/>
          <w:color w:val="1B1B1B"/>
          <w:lang w:eastAsia="pl-PL"/>
        </w:rPr>
        <w:t>dobry</w:t>
      </w:r>
      <w:r w:rsidRPr="00D65D3E">
        <w:rPr>
          <w:rFonts w:ascii="Times New Roman" w:eastAsia="Times New Roman" w:hAnsi="Times New Roman"/>
          <w:color w:val="1B1B1B"/>
          <w:lang w:eastAsia="pl-PL"/>
        </w:rPr>
        <w:t> – </w:t>
      </w:r>
      <w:r w:rsidRPr="00D65D3E">
        <w:rPr>
          <w:rFonts w:ascii="Times New Roman" w:eastAsia="Times New Roman" w:hAnsi="Times New Roman"/>
          <w:i/>
          <w:iCs/>
          <w:color w:val="1B1B1B"/>
          <w:lang w:eastAsia="pl-PL"/>
        </w:rPr>
        <w:t>zły</w:t>
      </w:r>
      <w:r w:rsidRPr="00D65D3E">
        <w:rPr>
          <w:rFonts w:ascii="Times New Roman" w:eastAsia="Times New Roman" w:hAnsi="Times New Roman"/>
          <w:color w:val="1B1B1B"/>
          <w:lang w:eastAsia="pl-PL"/>
        </w:rPr>
        <w:t>, </w:t>
      </w:r>
      <w:r w:rsidRPr="00D65D3E">
        <w:rPr>
          <w:rFonts w:ascii="Times New Roman" w:eastAsia="Times New Roman" w:hAnsi="Times New Roman"/>
          <w:i/>
          <w:iCs/>
          <w:color w:val="1B1B1B"/>
          <w:lang w:eastAsia="pl-PL"/>
        </w:rPr>
        <w:t>pozytywny</w:t>
      </w:r>
      <w:r w:rsidRPr="00D65D3E">
        <w:rPr>
          <w:rFonts w:ascii="Times New Roman" w:eastAsia="Times New Roman" w:hAnsi="Times New Roman"/>
          <w:color w:val="1B1B1B"/>
          <w:lang w:eastAsia="pl-PL"/>
        </w:rPr>
        <w:t> – </w:t>
      </w:r>
      <w:r w:rsidRPr="00D65D3E">
        <w:rPr>
          <w:rFonts w:ascii="Times New Roman" w:eastAsia="Times New Roman" w:hAnsi="Times New Roman"/>
          <w:i/>
          <w:iCs/>
          <w:color w:val="1B1B1B"/>
          <w:lang w:eastAsia="pl-PL"/>
        </w:rPr>
        <w:t>negatywny</w:t>
      </w:r>
      <w:r w:rsidRPr="00D65D3E">
        <w:rPr>
          <w:rFonts w:ascii="Times New Roman" w:eastAsia="Times New Roman" w:hAnsi="Times New Roman"/>
          <w:color w:val="1B1B1B"/>
          <w:lang w:eastAsia="pl-PL"/>
        </w:rPr>
        <w:t>, </w:t>
      </w:r>
      <w:r w:rsidRPr="00D65D3E">
        <w:rPr>
          <w:rFonts w:ascii="Times New Roman" w:eastAsia="Times New Roman" w:hAnsi="Times New Roman"/>
          <w:i/>
          <w:iCs/>
          <w:color w:val="1B1B1B"/>
          <w:lang w:eastAsia="pl-PL"/>
        </w:rPr>
        <w:t>dodatni</w:t>
      </w:r>
      <w:r w:rsidRPr="00D65D3E">
        <w:rPr>
          <w:rFonts w:ascii="Times New Roman" w:eastAsia="Times New Roman" w:hAnsi="Times New Roman"/>
          <w:color w:val="1B1B1B"/>
          <w:lang w:eastAsia="pl-PL"/>
        </w:rPr>
        <w:t> – </w:t>
      </w:r>
      <w:r w:rsidRPr="00D65D3E">
        <w:rPr>
          <w:rFonts w:ascii="Times New Roman" w:eastAsia="Times New Roman" w:hAnsi="Times New Roman"/>
          <w:i/>
          <w:iCs/>
          <w:color w:val="1B1B1B"/>
          <w:lang w:eastAsia="pl-PL"/>
        </w:rPr>
        <w:t>ujemny</w:t>
      </w:r>
      <w:r w:rsidRPr="00D65D3E">
        <w:rPr>
          <w:rFonts w:ascii="Times New Roman" w:eastAsia="Times New Roman" w:hAnsi="Times New Roman"/>
          <w:color w:val="1B1B1B"/>
          <w:lang w:eastAsia="pl-PL"/>
        </w:rPr>
        <w:t xml:space="preserve">. Przypisujemy więc pewnym zjawiskom (pojęciom) oceny. Pokazują one nasz stosunek do tych zjawisk, uzasadniają nasze wybory (aprobatę lub krytykę czegoś lub kogoś). </w:t>
      </w:r>
      <w:r w:rsidR="00244675">
        <w:rPr>
          <w:rFonts w:ascii="Times New Roman" w:eastAsia="Times New Roman" w:hAnsi="Times New Roman"/>
          <w:color w:val="1B1B1B"/>
          <w:lang w:eastAsia="pl-PL"/>
        </w:rPr>
        <w:t xml:space="preserve">                     </w:t>
      </w:r>
      <w:r w:rsidRPr="00D65D3E">
        <w:rPr>
          <w:rFonts w:ascii="Times New Roman" w:eastAsia="Times New Roman" w:hAnsi="Times New Roman"/>
          <w:color w:val="1B1B1B"/>
          <w:lang w:eastAsia="pl-PL"/>
        </w:rPr>
        <w:t>Nauka o wartościach to </w:t>
      </w:r>
      <w:r w:rsidRPr="00D65D3E">
        <w:rPr>
          <w:rFonts w:ascii="Times New Roman" w:eastAsia="Times New Roman" w:hAnsi="Times New Roman"/>
          <w:b/>
          <w:bCs/>
          <w:color w:val="1B1B1B"/>
          <w:lang w:eastAsia="pl-PL"/>
        </w:rPr>
        <w:t>aksjologia</w:t>
      </w:r>
      <w:r w:rsidRPr="00D65D3E">
        <w:rPr>
          <w:rFonts w:ascii="Times New Roman" w:eastAsia="Times New Roman" w:hAnsi="Times New Roman"/>
          <w:color w:val="1B1B1B"/>
          <w:lang w:eastAsia="pl-PL"/>
        </w:rPr>
        <w:t xml:space="preserve">. </w:t>
      </w:r>
    </w:p>
    <w:p w:rsidR="00D0012B" w:rsidRPr="00D65D3E" w:rsidRDefault="00D0012B" w:rsidP="00D0012B">
      <w:pPr>
        <w:widowControl/>
        <w:shd w:val="clear" w:color="auto" w:fill="FFFFFF"/>
        <w:suppressAutoHyphens w:val="0"/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color w:val="1B1B1B"/>
          <w:kern w:val="36"/>
          <w:lang w:eastAsia="pl-PL"/>
        </w:rPr>
      </w:pPr>
      <w:r w:rsidRPr="00D65D3E">
        <w:rPr>
          <w:rFonts w:ascii="Times New Roman" w:eastAsia="Times New Roman" w:hAnsi="Times New Roman"/>
          <w:b/>
          <w:bCs/>
          <w:color w:val="1B1B1B"/>
          <w:kern w:val="36"/>
          <w:lang w:eastAsia="pl-PL"/>
        </w:rPr>
        <w:t>Wart – niewart</w:t>
      </w:r>
    </w:p>
    <w:p w:rsidR="00D0012B" w:rsidRPr="00D65D3E" w:rsidRDefault="00D0012B" w:rsidP="00D0012B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1B1B1B"/>
          <w:lang w:eastAsia="pl-PL"/>
        </w:rPr>
      </w:pPr>
      <w:r w:rsidRPr="00D65D3E">
        <w:rPr>
          <w:rFonts w:ascii="Times New Roman" w:eastAsia="Times New Roman" w:hAnsi="Times New Roman"/>
          <w:i/>
          <w:iCs/>
          <w:color w:val="FF0000"/>
          <w:u w:val="single"/>
          <w:lang w:eastAsia="pl-PL"/>
        </w:rPr>
        <w:t>Wartościować</w:t>
      </w:r>
      <w:r w:rsidRPr="00D65D3E">
        <w:rPr>
          <w:rFonts w:ascii="Times New Roman" w:eastAsia="Times New Roman" w:hAnsi="Times New Roman"/>
          <w:color w:val="FF0000"/>
          <w:u w:val="single"/>
          <w:lang w:eastAsia="pl-PL"/>
        </w:rPr>
        <w:t> </w:t>
      </w:r>
      <w:r w:rsidRPr="00D65D3E">
        <w:rPr>
          <w:rFonts w:ascii="Times New Roman" w:eastAsia="Times New Roman" w:hAnsi="Times New Roman"/>
          <w:color w:val="FF0000"/>
          <w:lang w:eastAsia="pl-PL"/>
        </w:rPr>
        <w:t>–</w:t>
      </w:r>
      <w:r w:rsidRPr="00D65D3E">
        <w:rPr>
          <w:rFonts w:ascii="Times New Roman" w:eastAsia="Times New Roman" w:hAnsi="Times New Roman"/>
          <w:color w:val="1B1B1B"/>
          <w:lang w:eastAsia="pl-PL"/>
        </w:rPr>
        <w:t xml:space="preserve"> </w:t>
      </w:r>
      <w:r w:rsidRPr="00D65D3E">
        <w:rPr>
          <w:rFonts w:ascii="Times New Roman" w:eastAsia="Times New Roman" w:hAnsi="Times New Roman"/>
          <w:color w:val="FF0000"/>
          <w:lang w:eastAsia="pl-PL"/>
        </w:rPr>
        <w:t xml:space="preserve">to inaczej ‘oceniać, przypisywać komuś lub czemuś wartości dodatnie albo ujemne lub określać, że coś jest pozytywne albo negatywne, dobre albo złe’. </w:t>
      </w:r>
      <w:r w:rsidRPr="00D65D3E">
        <w:rPr>
          <w:rFonts w:ascii="Times New Roman" w:eastAsia="Times New Roman" w:hAnsi="Times New Roman"/>
          <w:lang w:eastAsia="pl-PL"/>
        </w:rPr>
        <w:t>Oceny w języku polskim możemy wyrażać wprost – za pomocą słów</w:t>
      </w:r>
      <w:r w:rsidRPr="00D65D3E">
        <w:rPr>
          <w:rFonts w:ascii="Times New Roman" w:eastAsia="Times New Roman" w:hAnsi="Times New Roman"/>
          <w:color w:val="1B1B1B"/>
          <w:lang w:eastAsia="pl-PL"/>
        </w:rPr>
        <w:t>, w których znaczeniu zapisana jest informacja o wartości. Są to wyrazy typu: </w:t>
      </w:r>
      <w:r w:rsidRPr="00D65D3E">
        <w:rPr>
          <w:rFonts w:ascii="Times New Roman" w:eastAsia="Times New Roman" w:hAnsi="Times New Roman"/>
          <w:i/>
          <w:iCs/>
          <w:color w:val="1B1B1B"/>
          <w:lang w:eastAsia="pl-PL"/>
        </w:rPr>
        <w:t>zły – dobry</w:t>
      </w:r>
      <w:r w:rsidRPr="00D65D3E">
        <w:rPr>
          <w:rFonts w:ascii="Times New Roman" w:eastAsia="Times New Roman" w:hAnsi="Times New Roman"/>
          <w:color w:val="1B1B1B"/>
          <w:lang w:eastAsia="pl-PL"/>
        </w:rPr>
        <w:t>, </w:t>
      </w:r>
      <w:r w:rsidRPr="00D65D3E">
        <w:rPr>
          <w:rFonts w:ascii="Times New Roman" w:eastAsia="Times New Roman" w:hAnsi="Times New Roman"/>
          <w:i/>
          <w:iCs/>
          <w:color w:val="1B1B1B"/>
          <w:lang w:eastAsia="pl-PL"/>
        </w:rPr>
        <w:t>dodatni – ujemy</w:t>
      </w:r>
      <w:r w:rsidRPr="00D65D3E">
        <w:rPr>
          <w:rFonts w:ascii="Times New Roman" w:eastAsia="Times New Roman" w:hAnsi="Times New Roman"/>
          <w:color w:val="1B1B1B"/>
          <w:lang w:eastAsia="pl-PL"/>
        </w:rPr>
        <w:t>, </w:t>
      </w:r>
      <w:r w:rsidRPr="00D65D3E">
        <w:rPr>
          <w:rFonts w:ascii="Times New Roman" w:eastAsia="Times New Roman" w:hAnsi="Times New Roman"/>
          <w:i/>
          <w:iCs/>
          <w:color w:val="1B1B1B"/>
          <w:lang w:eastAsia="pl-PL"/>
        </w:rPr>
        <w:t>godny – niegodny</w:t>
      </w:r>
      <w:r w:rsidRPr="00D65D3E">
        <w:rPr>
          <w:rFonts w:ascii="Times New Roman" w:eastAsia="Times New Roman" w:hAnsi="Times New Roman"/>
          <w:color w:val="1B1B1B"/>
          <w:lang w:eastAsia="pl-PL"/>
        </w:rPr>
        <w:t>, </w:t>
      </w:r>
      <w:r w:rsidRPr="00D65D3E">
        <w:rPr>
          <w:rFonts w:ascii="Times New Roman" w:eastAsia="Times New Roman" w:hAnsi="Times New Roman"/>
          <w:i/>
          <w:iCs/>
          <w:color w:val="1B1B1B"/>
          <w:lang w:eastAsia="pl-PL"/>
        </w:rPr>
        <w:t>wart – niewart</w:t>
      </w:r>
      <w:r w:rsidRPr="00D65D3E">
        <w:rPr>
          <w:rFonts w:ascii="Times New Roman" w:eastAsia="Times New Roman" w:hAnsi="Times New Roman"/>
          <w:color w:val="1B1B1B"/>
          <w:lang w:eastAsia="pl-PL"/>
        </w:rPr>
        <w:t xml:space="preserve"> itp. </w:t>
      </w:r>
    </w:p>
    <w:p w:rsidR="00D0012B" w:rsidRPr="00D65D3E" w:rsidRDefault="00D0012B" w:rsidP="00D0012B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Garamond" w:eastAsia="Times New Roman" w:hAnsi="Garamond"/>
          <w:color w:val="1B1B1B"/>
          <w:lang w:eastAsia="pl-PL"/>
        </w:rPr>
      </w:pPr>
      <w:r w:rsidRPr="00D65D3E">
        <w:rPr>
          <w:rFonts w:ascii="Times New Roman" w:eastAsia="Times New Roman" w:hAnsi="Times New Roman"/>
          <w:color w:val="1B1B1B"/>
          <w:lang w:eastAsia="pl-PL"/>
        </w:rPr>
        <w:t>Częściej jednak wartościujemy coś za pomocą wyrazów, które kojarzą się z „dobrymi albo złymi” dla nas zjawiskami, a w ich definicjach brakuje informacji o ocenie. Przykładowo: rzeczownik </w:t>
      </w:r>
      <w:r w:rsidRPr="00D65D3E">
        <w:rPr>
          <w:rFonts w:ascii="Times New Roman" w:eastAsia="Times New Roman" w:hAnsi="Times New Roman"/>
          <w:i/>
          <w:iCs/>
          <w:color w:val="1B1B1B"/>
          <w:lang w:eastAsia="pl-PL"/>
        </w:rPr>
        <w:t>matka</w:t>
      </w:r>
      <w:r w:rsidRPr="00D65D3E">
        <w:rPr>
          <w:rFonts w:ascii="Times New Roman" w:eastAsia="Times New Roman" w:hAnsi="Times New Roman"/>
          <w:color w:val="1B1B1B"/>
          <w:lang w:eastAsia="pl-PL"/>
        </w:rPr>
        <w:t> ma podstawowe znaczenie ‘kobieta, która urodziła dziecko’, częściej jednak ważniejsze jest znaczenie tego słowa, które wynika z tekstu (kontekstu). Z pojęciem </w:t>
      </w:r>
      <w:r w:rsidRPr="00D65D3E">
        <w:rPr>
          <w:rFonts w:ascii="Times New Roman" w:eastAsia="Times New Roman" w:hAnsi="Times New Roman"/>
          <w:i/>
          <w:iCs/>
          <w:color w:val="1B1B1B"/>
          <w:lang w:eastAsia="pl-PL"/>
        </w:rPr>
        <w:t>matki</w:t>
      </w:r>
      <w:r w:rsidRPr="00D65D3E">
        <w:rPr>
          <w:rFonts w:ascii="Times New Roman" w:eastAsia="Times New Roman" w:hAnsi="Times New Roman"/>
          <w:color w:val="1B1B1B"/>
          <w:lang w:eastAsia="pl-PL"/>
        </w:rPr>
        <w:t> przecież łączą się takie wyrazy, jak </w:t>
      </w:r>
      <w:r w:rsidRPr="00D65D3E">
        <w:rPr>
          <w:rFonts w:ascii="Times New Roman" w:eastAsia="Times New Roman" w:hAnsi="Times New Roman"/>
          <w:i/>
          <w:iCs/>
          <w:color w:val="1B1B1B"/>
          <w:lang w:eastAsia="pl-PL"/>
        </w:rPr>
        <w:t>miłość</w:t>
      </w:r>
      <w:r w:rsidRPr="00D65D3E">
        <w:rPr>
          <w:rFonts w:ascii="Times New Roman" w:eastAsia="Times New Roman" w:hAnsi="Times New Roman"/>
          <w:color w:val="1B1B1B"/>
          <w:lang w:eastAsia="pl-PL"/>
        </w:rPr>
        <w:t>, </w:t>
      </w:r>
      <w:r w:rsidRPr="00D65D3E">
        <w:rPr>
          <w:rFonts w:ascii="Times New Roman" w:eastAsia="Times New Roman" w:hAnsi="Times New Roman"/>
          <w:i/>
          <w:iCs/>
          <w:color w:val="1B1B1B"/>
          <w:lang w:eastAsia="pl-PL"/>
        </w:rPr>
        <w:t>troska</w:t>
      </w:r>
      <w:r w:rsidRPr="00D65D3E">
        <w:rPr>
          <w:rFonts w:ascii="Times New Roman" w:eastAsia="Times New Roman" w:hAnsi="Times New Roman"/>
          <w:color w:val="1B1B1B"/>
          <w:lang w:eastAsia="pl-PL"/>
        </w:rPr>
        <w:t>, </w:t>
      </w:r>
      <w:r w:rsidRPr="00D65D3E">
        <w:rPr>
          <w:rFonts w:ascii="Times New Roman" w:eastAsia="Times New Roman" w:hAnsi="Times New Roman"/>
          <w:i/>
          <w:iCs/>
          <w:color w:val="1B1B1B"/>
          <w:lang w:eastAsia="pl-PL"/>
        </w:rPr>
        <w:t>opiekuńczość</w:t>
      </w:r>
      <w:r w:rsidRPr="00D65D3E">
        <w:rPr>
          <w:rFonts w:ascii="Times New Roman" w:eastAsia="Times New Roman" w:hAnsi="Times New Roman"/>
          <w:color w:val="1B1B1B"/>
          <w:lang w:eastAsia="pl-PL"/>
        </w:rPr>
        <w:t>, </w:t>
      </w:r>
      <w:r w:rsidRPr="00D65D3E">
        <w:rPr>
          <w:rFonts w:ascii="Times New Roman" w:eastAsia="Times New Roman" w:hAnsi="Times New Roman"/>
          <w:i/>
          <w:iCs/>
          <w:color w:val="1B1B1B"/>
          <w:lang w:eastAsia="pl-PL"/>
        </w:rPr>
        <w:t>dobroć</w:t>
      </w:r>
      <w:r w:rsidRPr="00D65D3E">
        <w:rPr>
          <w:rFonts w:ascii="Times New Roman" w:eastAsia="Times New Roman" w:hAnsi="Times New Roman"/>
          <w:color w:val="1B1B1B"/>
          <w:lang w:eastAsia="pl-PL"/>
        </w:rPr>
        <w:t>. Słowo to nie wartościuje wprost, ale wzbudza pozytywne skojarzenia i przywołuje nazwy innych warto</w:t>
      </w:r>
      <w:r w:rsidRPr="00D65D3E">
        <w:rPr>
          <w:rFonts w:ascii="Garamond" w:eastAsia="Times New Roman" w:hAnsi="Garamond"/>
          <w:color w:val="1B1B1B"/>
          <w:lang w:eastAsia="pl-PL"/>
        </w:rPr>
        <w:t>ści.</w:t>
      </w:r>
    </w:p>
    <w:p w:rsidR="00D0012B" w:rsidRPr="00D65D3E" w:rsidRDefault="00D0012B" w:rsidP="00D0012B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/>
          <w:color w:val="1B1B1B"/>
          <w:lang w:eastAsia="pl-PL"/>
        </w:rPr>
      </w:pPr>
      <w:r w:rsidRPr="00D65D3E">
        <w:rPr>
          <w:rFonts w:ascii="Times New Roman" w:eastAsia="Times New Roman" w:hAnsi="Times New Roman"/>
          <w:color w:val="1B1B1B"/>
          <w:lang w:eastAsia="pl-PL"/>
        </w:rPr>
        <w:t>Kiedy coś oceniamy, bardzo często przywiązujemy się do naszych sądów i opinii. Bronimy swoich racji („to jest lepsze, ponieważ…”) lub krytykujemy rzeczy, które zasługują na gorszą ocenę („to jest złe/gorsze, ponieważ…”). Takim komunikatom mogą towarzyszyć emocje. Odzwierciedlają je słowa nacechowane uczuciowo, a zarazem konotujące oceny. Przykładowo: zamiast neutralnego słowa </w:t>
      </w:r>
      <w:r w:rsidRPr="00D65D3E">
        <w:rPr>
          <w:rFonts w:ascii="Times New Roman" w:eastAsia="Times New Roman" w:hAnsi="Times New Roman"/>
          <w:i/>
          <w:iCs/>
          <w:color w:val="1B1B1B"/>
          <w:lang w:eastAsia="pl-PL"/>
        </w:rPr>
        <w:t>kłótnia</w:t>
      </w:r>
      <w:r w:rsidRPr="00D65D3E">
        <w:rPr>
          <w:rFonts w:ascii="Times New Roman" w:eastAsia="Times New Roman" w:hAnsi="Times New Roman"/>
          <w:color w:val="1B1B1B"/>
          <w:lang w:eastAsia="pl-PL"/>
        </w:rPr>
        <w:t> w języku potocznym użyjemy wyrazu </w:t>
      </w:r>
      <w:r w:rsidRPr="00D65D3E">
        <w:rPr>
          <w:rFonts w:ascii="Times New Roman" w:eastAsia="Times New Roman" w:hAnsi="Times New Roman"/>
          <w:i/>
          <w:iCs/>
          <w:color w:val="1B1B1B"/>
          <w:lang w:eastAsia="pl-PL"/>
        </w:rPr>
        <w:t>draka</w:t>
      </w:r>
      <w:r w:rsidRPr="00D65D3E">
        <w:rPr>
          <w:rFonts w:ascii="Times New Roman" w:eastAsia="Times New Roman" w:hAnsi="Times New Roman"/>
          <w:color w:val="1B1B1B"/>
          <w:lang w:eastAsia="pl-PL"/>
        </w:rPr>
        <w:t>. Warto więc</w:t>
      </w:r>
      <w:r w:rsidRPr="00D65D3E">
        <w:rPr>
          <w:rFonts w:ascii="Garamond" w:eastAsia="Times New Roman" w:hAnsi="Garamond"/>
          <w:color w:val="1B1B1B"/>
          <w:lang w:eastAsia="pl-PL"/>
        </w:rPr>
        <w:t xml:space="preserve"> </w:t>
      </w:r>
      <w:r w:rsidRPr="00D65D3E">
        <w:rPr>
          <w:rFonts w:ascii="Times New Roman" w:eastAsia="Times New Roman" w:hAnsi="Times New Roman"/>
          <w:color w:val="1B1B1B"/>
          <w:lang w:eastAsia="pl-PL"/>
        </w:rPr>
        <w:t>pamiętać, że wyrazy, które służą wartościowaniu (ocenianiu), mogą</w:t>
      </w:r>
      <w:r w:rsidRPr="00D0012B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 xml:space="preserve"> wzbudzać emocje. </w:t>
      </w:r>
      <w:r w:rsidRPr="00D65D3E">
        <w:rPr>
          <w:rFonts w:ascii="Times New Roman" w:eastAsia="Times New Roman" w:hAnsi="Times New Roman"/>
          <w:color w:val="1B1B1B"/>
          <w:lang w:eastAsia="pl-PL"/>
        </w:rPr>
        <w:t>Dlatego też nazywa się je </w:t>
      </w:r>
      <w:r w:rsidRPr="00D65D3E">
        <w:rPr>
          <w:rFonts w:ascii="Times New Roman" w:eastAsia="Times New Roman" w:hAnsi="Times New Roman"/>
          <w:b/>
          <w:bCs/>
          <w:color w:val="1B1B1B"/>
          <w:lang w:eastAsia="pl-PL"/>
        </w:rPr>
        <w:t xml:space="preserve">słownictwem </w:t>
      </w:r>
      <w:proofErr w:type="spellStart"/>
      <w:r w:rsidRPr="00D65D3E">
        <w:rPr>
          <w:rFonts w:ascii="Times New Roman" w:eastAsia="Times New Roman" w:hAnsi="Times New Roman"/>
          <w:b/>
          <w:bCs/>
          <w:color w:val="1B1B1B"/>
          <w:lang w:eastAsia="pl-PL"/>
        </w:rPr>
        <w:t>emotywno</w:t>
      </w:r>
      <w:r w:rsidRPr="00D65D3E">
        <w:rPr>
          <w:rFonts w:ascii="Times New Roman" w:eastAsia="Times New Roman" w:hAnsi="Times New Roman"/>
          <w:b/>
          <w:bCs/>
          <w:color w:val="1B1B1B"/>
          <w:lang w:eastAsia="pl-PL"/>
        </w:rPr>
        <w:noBreakHyphen/>
        <w:t>oceniającym</w:t>
      </w:r>
      <w:proofErr w:type="spellEnd"/>
      <w:r w:rsidRPr="00D65D3E">
        <w:rPr>
          <w:rFonts w:ascii="Times New Roman" w:eastAsia="Times New Roman" w:hAnsi="Times New Roman"/>
          <w:color w:val="1B1B1B"/>
          <w:lang w:eastAsia="pl-PL"/>
        </w:rPr>
        <w:t>.</w:t>
      </w:r>
    </w:p>
    <w:p w:rsidR="00106D1E" w:rsidRPr="00106D1E" w:rsidRDefault="00106D1E" w:rsidP="00D0012B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Times New Roman" w:hAnsi="Times New Roman"/>
          <w:noProof/>
          <w:sz w:val="28"/>
          <w:szCs w:val="28"/>
          <w:lang w:eastAsia="pl-PL"/>
        </w:rPr>
      </w:pPr>
      <w:r w:rsidRPr="00106D1E">
        <w:rPr>
          <w:rFonts w:ascii="Times New Roman" w:eastAsia="Times New Roman" w:hAnsi="Times New Roman"/>
          <w:b/>
          <w:color w:val="1B1B1B"/>
          <w:sz w:val="28"/>
          <w:szCs w:val="28"/>
          <w:lang w:eastAsia="pl-PL"/>
        </w:rPr>
        <w:t>Ćwiczenie.</w:t>
      </w:r>
      <w:r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 xml:space="preserve"> </w:t>
      </w:r>
      <w:r w:rsidRPr="00106D1E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 xml:space="preserve">Zwróćcie uwagę na poniższe reklamy. </w:t>
      </w:r>
      <w:r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 xml:space="preserve">Składają się one w dużej części ze słownictwa wartościującego: </w:t>
      </w:r>
      <w:r w:rsidRPr="00106D1E">
        <w:rPr>
          <w:rFonts w:ascii="Times New Roman" w:eastAsia="Times New Roman" w:hAnsi="Times New Roman"/>
          <w:i/>
          <w:color w:val="1B1B1B"/>
          <w:lang w:eastAsia="pl-PL"/>
        </w:rPr>
        <w:t>solidnie, fachowo, w  rozsądnej cenie, atrakcyjne, najwyższa jakość, ogród marzeń.</w:t>
      </w:r>
      <w:r>
        <w:rPr>
          <w:rFonts w:ascii="Times New Roman" w:eastAsia="Times New Roman" w:hAnsi="Times New Roman"/>
          <w:i/>
          <w:color w:val="1B1B1B"/>
          <w:lang w:eastAsia="pl-PL"/>
        </w:rPr>
        <w:t xml:space="preserve"> </w:t>
      </w:r>
      <w:r w:rsidRPr="00106D1E"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 xml:space="preserve">Użyte słownictwo ma przekonać ewentualnego klienta, że </w:t>
      </w:r>
      <w:r>
        <w:rPr>
          <w:rFonts w:ascii="Times New Roman" w:eastAsia="Times New Roman" w:hAnsi="Times New Roman"/>
          <w:color w:val="1B1B1B"/>
          <w:sz w:val="28"/>
          <w:szCs w:val="28"/>
          <w:lang w:eastAsia="pl-PL"/>
        </w:rPr>
        <w:t>oferowane usługi są najwyższej jakości.</w:t>
      </w:r>
    </w:p>
    <w:p w:rsidR="00B8069E" w:rsidRPr="00D65D3E" w:rsidRDefault="00106D1E" w:rsidP="00D41E22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Garamond" w:eastAsia="Times New Roman" w:hAnsi="Garamond"/>
          <w:color w:val="1B1B1B"/>
          <w:lang w:eastAsia="pl-PL"/>
        </w:rPr>
      </w:pPr>
      <w:r w:rsidRPr="00D65D3E">
        <w:rPr>
          <w:noProof/>
          <w:lang w:eastAsia="pl-PL"/>
        </w:rPr>
        <w:lastRenderedPageBreak/>
        <w:drawing>
          <wp:inline distT="0" distB="0" distL="0" distR="0">
            <wp:extent cx="5760720" cy="3077897"/>
            <wp:effectExtent l="19050" t="0" r="0" b="0"/>
            <wp:docPr id="1" name="Obraz 1" descr="https://digitalhill.pl/wp-content/uploads/2017/04/Wyr%C3%B3%C5%BCnienie-reklamy-za-pomoc%C4%85-zastosowania-KIT%E2%80%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gitalhill.pl/wp-content/uploads/2017/04/Wyr%C3%B3%C5%BCnienie-reklamy-za-pomoc%C4%85-zastosowania-KIT%E2%80%A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078" w:rsidRPr="00D65D3E" w:rsidRDefault="00AC7078" w:rsidP="00B8069E">
      <w:pPr>
        <w:pStyle w:val="NormalnyWeb"/>
        <w:shd w:val="clear" w:color="auto" w:fill="FFFFFF"/>
        <w:rPr>
          <w:color w:val="333333"/>
        </w:rPr>
      </w:pPr>
      <w:r w:rsidRPr="00D65D3E">
        <w:rPr>
          <w:color w:val="333333"/>
        </w:rPr>
        <w:t>Używamy słownictwa wartościującego, oceniając np. różne teksty kultury. Poniższa recenzja zawiera pozytywna ocenę filmu, na co wskazują słowa wartościujące.</w:t>
      </w:r>
    </w:p>
    <w:p w:rsidR="00B8069E" w:rsidRDefault="00AC7078" w:rsidP="00B8069E">
      <w:pPr>
        <w:pStyle w:val="NormalnyWeb"/>
        <w:shd w:val="clear" w:color="auto" w:fill="FFFFFF"/>
        <w:rPr>
          <w:color w:val="333333"/>
        </w:rPr>
      </w:pPr>
      <w:r w:rsidRPr="00AC707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„</w:t>
      </w:r>
      <w:r w:rsidR="00B8069E" w:rsidRPr="00AC7078">
        <w:rPr>
          <w:color w:val="333333"/>
        </w:rPr>
        <w:t xml:space="preserve">Muszę przyznać, że reżyser </w:t>
      </w:r>
      <w:r w:rsidR="00B8069E" w:rsidRPr="00D65D3E">
        <w:rPr>
          <w:color w:val="FF0000"/>
        </w:rPr>
        <w:t>doskonale</w:t>
      </w:r>
      <w:r w:rsidR="00B8069E" w:rsidRPr="00AC7078">
        <w:rPr>
          <w:color w:val="333333"/>
        </w:rPr>
        <w:t xml:space="preserve"> odzwierciedlił </w:t>
      </w:r>
      <w:r w:rsidRPr="00AC7078">
        <w:rPr>
          <w:color w:val="333333"/>
        </w:rPr>
        <w:t>klimat</w:t>
      </w:r>
      <w:r w:rsidR="00B8069E" w:rsidRPr="00AC7078">
        <w:rPr>
          <w:color w:val="333333"/>
        </w:rPr>
        <w:t xml:space="preserve"> wojenny tamtego czasu. Film </w:t>
      </w:r>
      <w:r w:rsidR="00B8069E" w:rsidRPr="00D65D3E">
        <w:rPr>
          <w:color w:val="FF0000"/>
        </w:rPr>
        <w:t>wzrusza do łez</w:t>
      </w:r>
      <w:r w:rsidR="00B8069E" w:rsidRPr="00AC7078">
        <w:rPr>
          <w:color w:val="333333"/>
        </w:rPr>
        <w:t xml:space="preserve">, powoduje wiele radości, ale i wiele smutku. </w:t>
      </w:r>
      <w:r w:rsidR="00B8069E" w:rsidRPr="00D65D3E">
        <w:rPr>
          <w:color w:val="FF0000"/>
        </w:rPr>
        <w:t>Nie sposób się nie zachwycić</w:t>
      </w:r>
      <w:r w:rsidR="00B8069E" w:rsidRPr="00AC7078">
        <w:rPr>
          <w:color w:val="333333"/>
        </w:rPr>
        <w:t xml:space="preserve">, ale i nie sposób nie czuć się przerażonym. </w:t>
      </w:r>
      <w:r w:rsidR="00B8069E" w:rsidRPr="00D65D3E">
        <w:rPr>
          <w:color w:val="FF0000"/>
        </w:rPr>
        <w:t>Doskonała</w:t>
      </w:r>
      <w:r w:rsidR="00B8069E" w:rsidRPr="00AC7078">
        <w:rPr>
          <w:color w:val="333333"/>
        </w:rPr>
        <w:t xml:space="preserve"> gra aktorów powoduje dodatkowo, że jest to film, który każdemu Polakowi </w:t>
      </w:r>
      <w:r w:rsidR="00B8069E" w:rsidRPr="00D65D3E">
        <w:rPr>
          <w:color w:val="FF0000"/>
        </w:rPr>
        <w:t>polecam</w:t>
      </w:r>
      <w:r w:rsidR="00B8069E" w:rsidRPr="00AC7078">
        <w:rPr>
          <w:color w:val="333333"/>
        </w:rPr>
        <w:t xml:space="preserve"> do obejrzenia.</w:t>
      </w:r>
      <w:r>
        <w:rPr>
          <w:color w:val="333333"/>
        </w:rPr>
        <w:t>”</w:t>
      </w:r>
    </w:p>
    <w:p w:rsidR="00D65D3E" w:rsidRPr="00D65D3E" w:rsidRDefault="00D65D3E" w:rsidP="00B8069E">
      <w:pPr>
        <w:pStyle w:val="NormalnyWeb"/>
        <w:shd w:val="clear" w:color="auto" w:fill="FFFFFF"/>
        <w:rPr>
          <w:b/>
          <w:color w:val="333333"/>
        </w:rPr>
      </w:pPr>
      <w:r>
        <w:rPr>
          <w:b/>
          <w:color w:val="333333"/>
        </w:rPr>
        <w:t>Zadania do wykonania</w:t>
      </w:r>
    </w:p>
    <w:p w:rsidR="00D65D3E" w:rsidRPr="00D65D3E" w:rsidRDefault="00D65D3E" w:rsidP="00D65D3E">
      <w:pPr>
        <w:pStyle w:val="Akapitzlist"/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Wskaż na podstawie </w:t>
      </w:r>
      <w:r w:rsidRPr="00D65D3E">
        <w:rPr>
          <w:rFonts w:ascii="Times New Roman" w:eastAsia="Times New Roman" w:hAnsi="Times New Roman"/>
          <w:sz w:val="28"/>
          <w:szCs w:val="28"/>
          <w:lang w:eastAsia="pl-PL"/>
        </w:rPr>
        <w:t xml:space="preserve"> z dowolnej reklamy kilka słów (lub dłuższych zdań), za pomocą których nadawca chce stworzyć pozytywny obraz oferowanego produktu (lub instytucji handlowej, którą reprezentuje).</w:t>
      </w:r>
      <w:r w:rsidR="008A4CA4">
        <w:rPr>
          <w:rFonts w:ascii="Times New Roman" w:eastAsia="Times New Roman" w:hAnsi="Times New Roman"/>
          <w:sz w:val="28"/>
          <w:szCs w:val="28"/>
          <w:lang w:eastAsia="pl-PL"/>
        </w:rPr>
        <w:t xml:space="preserve"> 4p. </w:t>
      </w:r>
    </w:p>
    <w:p w:rsidR="00D65D3E" w:rsidRPr="00D65D3E" w:rsidRDefault="00D65D3E" w:rsidP="00D65D3E">
      <w:pPr>
        <w:pStyle w:val="Akapitzlist"/>
        <w:widowControl/>
        <w:numPr>
          <w:ilvl w:val="0"/>
          <w:numId w:val="9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pl-PL"/>
        </w:rPr>
      </w:pPr>
      <w:r w:rsidRPr="00D65D3E">
        <w:rPr>
          <w:rFonts w:ascii="Times New Roman" w:eastAsia="Times New Roman" w:hAnsi="Times New Roman"/>
          <w:sz w:val="28"/>
          <w:szCs w:val="28"/>
          <w:lang w:eastAsia="pl-PL"/>
        </w:rPr>
        <w:t xml:space="preserve">Podaj cztery przykłady słownictwa wartościującego,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którego użyłbyś w recenzji negatywnie oceniającej jakiś film.</w:t>
      </w:r>
      <w:r w:rsidR="008A4CA4">
        <w:rPr>
          <w:rFonts w:ascii="Times New Roman" w:eastAsia="Times New Roman" w:hAnsi="Times New Roman"/>
          <w:sz w:val="28"/>
          <w:szCs w:val="28"/>
          <w:lang w:eastAsia="pl-PL"/>
        </w:rPr>
        <w:t xml:space="preserve"> 2p.</w:t>
      </w:r>
    </w:p>
    <w:p w:rsidR="00B8069E" w:rsidRPr="00D65D3E" w:rsidRDefault="00BC31DF" w:rsidP="00D65D3E">
      <w:pPr>
        <w:pStyle w:val="Akapitzlist"/>
        <w:numPr>
          <w:ilvl w:val="0"/>
          <w:numId w:val="9"/>
        </w:numPr>
        <w:shd w:val="clear" w:color="auto" w:fill="FFFFFF"/>
        <w:tabs>
          <w:tab w:val="center" w:pos="4536"/>
        </w:tabs>
        <w:rPr>
          <w:rStyle w:val="Hipercze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W poniższy</w:t>
      </w:r>
      <w:r w:rsidR="002466D8">
        <w:rPr>
          <w:rFonts w:ascii="Times New Roman" w:hAnsi="Times New Roman"/>
          <w:sz w:val="28"/>
          <w:szCs w:val="28"/>
        </w:rPr>
        <w:t xml:space="preserve">ch komentarzach </w:t>
      </w:r>
      <w:r>
        <w:rPr>
          <w:rFonts w:ascii="Times New Roman" w:hAnsi="Times New Roman"/>
          <w:sz w:val="28"/>
          <w:szCs w:val="28"/>
        </w:rPr>
        <w:t xml:space="preserve"> wskaż przykłady słów i sformułowań naruszających zasady etyki słowa. </w:t>
      </w:r>
      <w:r w:rsidR="002466D8">
        <w:rPr>
          <w:rFonts w:ascii="Times New Roman" w:hAnsi="Times New Roman"/>
          <w:sz w:val="28"/>
          <w:szCs w:val="28"/>
        </w:rPr>
        <w:t xml:space="preserve">Co sądzisz o </w:t>
      </w:r>
      <w:proofErr w:type="spellStart"/>
      <w:r w:rsidR="002466D8">
        <w:rPr>
          <w:rFonts w:ascii="Times New Roman" w:hAnsi="Times New Roman"/>
          <w:sz w:val="28"/>
          <w:szCs w:val="28"/>
        </w:rPr>
        <w:t>hejecie</w:t>
      </w:r>
      <w:proofErr w:type="spellEnd"/>
      <w:r w:rsidR="002466D8">
        <w:rPr>
          <w:rFonts w:ascii="Times New Roman" w:hAnsi="Times New Roman"/>
          <w:sz w:val="28"/>
          <w:szCs w:val="28"/>
        </w:rPr>
        <w:t xml:space="preserve"> w </w:t>
      </w:r>
      <w:proofErr w:type="spellStart"/>
      <w:r w:rsidR="002466D8">
        <w:rPr>
          <w:rFonts w:ascii="Times New Roman" w:hAnsi="Times New Roman"/>
          <w:sz w:val="28"/>
          <w:szCs w:val="28"/>
        </w:rPr>
        <w:t>internecie</w:t>
      </w:r>
      <w:proofErr w:type="spellEnd"/>
      <w:r w:rsidR="008A4CA4">
        <w:rPr>
          <w:rFonts w:ascii="Times New Roman" w:hAnsi="Times New Roman"/>
          <w:sz w:val="28"/>
          <w:szCs w:val="28"/>
        </w:rPr>
        <w:t xml:space="preserve"> w kontekście etyki słowa</w:t>
      </w:r>
      <w:r w:rsidR="002466D8">
        <w:rPr>
          <w:rFonts w:ascii="Times New Roman" w:hAnsi="Times New Roman"/>
          <w:sz w:val="28"/>
          <w:szCs w:val="28"/>
        </w:rPr>
        <w:t>?</w:t>
      </w:r>
      <w:r w:rsidR="008A4CA4">
        <w:rPr>
          <w:rFonts w:ascii="Times New Roman" w:hAnsi="Times New Roman"/>
          <w:sz w:val="28"/>
          <w:szCs w:val="28"/>
        </w:rPr>
        <w:t xml:space="preserve"> 4p.</w:t>
      </w:r>
      <w:r w:rsidR="00D65D3E" w:rsidRPr="00D65D3E">
        <w:rPr>
          <w:rFonts w:ascii="Times New Roman" w:hAnsi="Times New Roman"/>
          <w:sz w:val="28"/>
          <w:szCs w:val="28"/>
        </w:rPr>
        <w:tab/>
      </w:r>
      <w:r w:rsidR="00071BDB" w:rsidRPr="00D65D3E">
        <w:rPr>
          <w:rFonts w:ascii="Times New Roman" w:hAnsi="Times New Roman"/>
          <w:sz w:val="28"/>
          <w:szCs w:val="28"/>
        </w:rPr>
        <w:fldChar w:fldCharType="begin"/>
      </w:r>
      <w:r w:rsidR="00B8069E" w:rsidRPr="00D65D3E">
        <w:rPr>
          <w:rFonts w:ascii="Times New Roman" w:hAnsi="Times New Roman"/>
          <w:sz w:val="28"/>
          <w:szCs w:val="28"/>
        </w:rPr>
        <w:instrText xml:space="preserve"> HYPERLINK "https://play.google.com/store/apps/details?id=pl.interia.omnibus&amp;referrer=utm_source%3Dbryk_desktop%26utm_medium%3Dbox_omnibus%26utm_campaign%3Dbryk_desktop_omnibus_box" \t "_blank" </w:instrText>
      </w:r>
      <w:r w:rsidR="00071BDB" w:rsidRPr="00D65D3E">
        <w:rPr>
          <w:rFonts w:ascii="Times New Roman" w:hAnsi="Times New Roman"/>
          <w:sz w:val="28"/>
          <w:szCs w:val="28"/>
        </w:rPr>
        <w:fldChar w:fldCharType="separate"/>
      </w:r>
    </w:p>
    <w:p w:rsidR="00B8069E" w:rsidRDefault="00071BDB" w:rsidP="008009D6">
      <w:pPr>
        <w:shd w:val="clear" w:color="auto" w:fill="FFFFFF"/>
        <w:jc w:val="center"/>
        <w:rPr>
          <w:rFonts w:ascii="Garamond" w:eastAsia="Times New Roman" w:hAnsi="Garamond"/>
          <w:color w:val="1B1B1B"/>
          <w:lang w:eastAsia="pl-PL"/>
        </w:rPr>
      </w:pPr>
      <w:r w:rsidRPr="00D65D3E">
        <w:rPr>
          <w:rFonts w:ascii="Times New Roman" w:hAnsi="Times New Roman"/>
          <w:sz w:val="28"/>
          <w:szCs w:val="28"/>
        </w:rPr>
        <w:fldChar w:fldCharType="end"/>
      </w:r>
      <w:r w:rsidR="002466D8" w:rsidRPr="002466D8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760720" cy="2601325"/>
            <wp:effectExtent l="19050" t="0" r="0" b="0"/>
            <wp:docPr id="3" name="Obraz 4" descr="https://jellinek.pl/uploads/strefa-wiedzy/2019-11-09-hejt/hej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jellinek.pl/uploads/strefa-wiedzy/2019-11-09-hejt/hejt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69E" w:rsidSect="002466D8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470"/>
    <w:multiLevelType w:val="multilevel"/>
    <w:tmpl w:val="AC1C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34650"/>
    <w:multiLevelType w:val="multilevel"/>
    <w:tmpl w:val="6AD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45581"/>
    <w:multiLevelType w:val="multilevel"/>
    <w:tmpl w:val="E714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D3226"/>
    <w:multiLevelType w:val="hybridMultilevel"/>
    <w:tmpl w:val="478E709A"/>
    <w:lvl w:ilvl="0" w:tplc="616CD6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454BA"/>
    <w:multiLevelType w:val="multilevel"/>
    <w:tmpl w:val="5198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918C8"/>
    <w:multiLevelType w:val="multilevel"/>
    <w:tmpl w:val="F020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10CAC"/>
    <w:multiLevelType w:val="multilevel"/>
    <w:tmpl w:val="829E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5650E7"/>
    <w:multiLevelType w:val="multilevel"/>
    <w:tmpl w:val="C4D4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6B2D9E"/>
    <w:multiLevelType w:val="multilevel"/>
    <w:tmpl w:val="8FB4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5B0D"/>
    <w:rsid w:val="00071BDB"/>
    <w:rsid w:val="00106D1E"/>
    <w:rsid w:val="0019653D"/>
    <w:rsid w:val="001F095F"/>
    <w:rsid w:val="00244675"/>
    <w:rsid w:val="002466D8"/>
    <w:rsid w:val="003B5B0D"/>
    <w:rsid w:val="008009D6"/>
    <w:rsid w:val="008A4CA4"/>
    <w:rsid w:val="00A9333E"/>
    <w:rsid w:val="00AC7078"/>
    <w:rsid w:val="00B21F0E"/>
    <w:rsid w:val="00B51EC9"/>
    <w:rsid w:val="00B8069E"/>
    <w:rsid w:val="00B949B4"/>
    <w:rsid w:val="00BC31DF"/>
    <w:rsid w:val="00BF58BD"/>
    <w:rsid w:val="00C41287"/>
    <w:rsid w:val="00D0012B"/>
    <w:rsid w:val="00D41E22"/>
    <w:rsid w:val="00D65D3E"/>
    <w:rsid w:val="00D65E26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B0D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0012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5B0D"/>
    <w:rPr>
      <w:rFonts w:ascii="DejaVu Sans" w:eastAsia="DejaVu Sans" w:hAnsi="DejaVu Sans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001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nimation-ready">
    <w:name w:val="animation-ready"/>
    <w:basedOn w:val="Normalny"/>
    <w:rsid w:val="00D0012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D0012B"/>
    <w:rPr>
      <w:i/>
      <w:iCs/>
    </w:rPr>
  </w:style>
  <w:style w:type="character" w:styleId="Pogrubienie">
    <w:name w:val="Strong"/>
    <w:basedOn w:val="Domylnaczcionkaakapitu"/>
    <w:uiPriority w:val="22"/>
    <w:qFormat/>
    <w:rsid w:val="00D0012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0012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0012B"/>
    <w:rPr>
      <w:color w:val="0000FF"/>
      <w:u w:val="single"/>
    </w:rPr>
  </w:style>
  <w:style w:type="character" w:customStyle="1" w:styleId="sr-only">
    <w:name w:val="sr-only"/>
    <w:basedOn w:val="Domylnaczcionkaakapitu"/>
    <w:rsid w:val="00D0012B"/>
  </w:style>
  <w:style w:type="character" w:customStyle="1" w:styleId="wcag-hidden-inside">
    <w:name w:val="wcag-hidden-inside"/>
    <w:basedOn w:val="Domylnaczcionkaakapitu"/>
    <w:rsid w:val="00D0012B"/>
  </w:style>
  <w:style w:type="character" w:customStyle="1" w:styleId="ref--before">
    <w:name w:val="ref--before"/>
    <w:basedOn w:val="Domylnaczcionkaakapitu"/>
    <w:rsid w:val="00D0012B"/>
  </w:style>
  <w:style w:type="character" w:customStyle="1" w:styleId="blockquoteauthor">
    <w:name w:val="blockquote__author"/>
    <w:basedOn w:val="Domylnaczcionkaakapitu"/>
    <w:rsid w:val="00D0012B"/>
  </w:style>
  <w:style w:type="character" w:customStyle="1" w:styleId="blockquotetitle">
    <w:name w:val="blockquote__title"/>
    <w:basedOn w:val="Domylnaczcionkaakapitu"/>
    <w:rsid w:val="00D0012B"/>
  </w:style>
  <w:style w:type="paragraph" w:styleId="Tekstdymka">
    <w:name w:val="Balloon Text"/>
    <w:basedOn w:val="Normalny"/>
    <w:link w:val="TekstdymkaZnak"/>
    <w:uiPriority w:val="99"/>
    <w:semiHidden/>
    <w:unhideWhenUsed/>
    <w:rsid w:val="00106D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D1E"/>
    <w:rPr>
      <w:rFonts w:ascii="Tahoma" w:eastAsia="DejaVu Sans" w:hAnsi="Tahoma" w:cs="Tahoma"/>
      <w:sz w:val="16"/>
      <w:szCs w:val="16"/>
    </w:rPr>
  </w:style>
  <w:style w:type="character" w:customStyle="1" w:styleId="text-dictionary-hit">
    <w:name w:val="text-dictionary-hit"/>
    <w:basedOn w:val="Domylnaczcionkaakapitu"/>
    <w:rsid w:val="00B8069E"/>
  </w:style>
  <w:style w:type="paragraph" w:styleId="Akapitzlist">
    <w:name w:val="List Paragraph"/>
    <w:basedOn w:val="Normalny"/>
    <w:uiPriority w:val="34"/>
    <w:qFormat/>
    <w:rsid w:val="00D65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7608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9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8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2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332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48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4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75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5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238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2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68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883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1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4834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8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22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52606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5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144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3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3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731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22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26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407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6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051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5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1892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0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6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533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2799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55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626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3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8199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0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125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2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47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9477">
          <w:marLeft w:val="0"/>
          <w:marRight w:val="0"/>
          <w:marTop w:val="5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13</cp:revision>
  <dcterms:created xsi:type="dcterms:W3CDTF">2020-10-31T19:17:00Z</dcterms:created>
  <dcterms:modified xsi:type="dcterms:W3CDTF">2020-11-02T16:00:00Z</dcterms:modified>
</cp:coreProperties>
</file>