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253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05.02.2021</w:t>
      </w:r>
    </w:p>
    <w:p w:rsidR="00253A01" w:rsidRDefault="00253A01" w:rsidP="00F736AA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253A01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AA" w:rsidRPr="00F736AA">
        <w:rPr>
          <w:rFonts w:ascii="Times New Roman" w:hAnsi="Times New Roman" w:cs="Times New Roman"/>
          <w:b/>
          <w:sz w:val="28"/>
          <w:szCs w:val="28"/>
        </w:rPr>
        <w:t>Jaką postawę propaguje wiersz „Przesłani</w:t>
      </w:r>
      <w:r w:rsidR="00F736AA">
        <w:rPr>
          <w:rFonts w:ascii="Times New Roman" w:hAnsi="Times New Roman" w:cs="Times New Roman"/>
          <w:b/>
          <w:sz w:val="28"/>
          <w:szCs w:val="28"/>
        </w:rPr>
        <w:t>e</w:t>
      </w:r>
      <w:r w:rsidR="00F736AA" w:rsidRPr="00F736AA">
        <w:rPr>
          <w:rFonts w:ascii="Times New Roman" w:hAnsi="Times New Roman" w:cs="Times New Roman"/>
          <w:b/>
          <w:sz w:val="28"/>
          <w:szCs w:val="28"/>
        </w:rPr>
        <w:t xml:space="preserve"> Pana Cogito” Z</w:t>
      </w:r>
      <w:r w:rsidR="00F736AA">
        <w:rPr>
          <w:rFonts w:ascii="Times New Roman" w:hAnsi="Times New Roman" w:cs="Times New Roman"/>
          <w:b/>
          <w:sz w:val="28"/>
          <w:szCs w:val="28"/>
        </w:rPr>
        <w:t xml:space="preserve">bigniewa </w:t>
      </w:r>
      <w:r w:rsidR="00F736AA" w:rsidRPr="00F736AA">
        <w:rPr>
          <w:rFonts w:ascii="Times New Roman" w:hAnsi="Times New Roman" w:cs="Times New Roman"/>
          <w:b/>
          <w:sz w:val="28"/>
          <w:szCs w:val="28"/>
        </w:rPr>
        <w:t xml:space="preserve"> Herberta?</w:t>
      </w:r>
    </w:p>
    <w:p w:rsidR="00283191" w:rsidRDefault="0028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wiersza znajduje się w podręczniku na s.</w:t>
      </w:r>
      <w:r w:rsidR="00F736AA">
        <w:rPr>
          <w:rFonts w:ascii="Times New Roman" w:hAnsi="Times New Roman" w:cs="Times New Roman"/>
          <w:sz w:val="28"/>
          <w:szCs w:val="28"/>
        </w:rPr>
        <w:t>88.</w:t>
      </w:r>
    </w:p>
    <w:p w:rsidR="00253A01" w:rsidRDefault="0028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53A01" w:rsidRPr="00DA31F8">
          <w:rPr>
            <w:rStyle w:val="Hipercze"/>
            <w:rFonts w:ascii="Times New Roman" w:hAnsi="Times New Roman" w:cs="Times New Roman"/>
            <w:sz w:val="28"/>
            <w:szCs w:val="28"/>
          </w:rPr>
          <w:t>https://youtu.be/-jZy_YYeYlQ</w:t>
        </w:r>
      </w:hyperlink>
    </w:p>
    <w:p w:rsidR="00283191" w:rsidRDefault="00253A01" w:rsidP="00283191">
      <w:pPr>
        <w:shd w:val="clear" w:color="auto" w:fill="FFFFFF"/>
        <w:rPr>
          <w:rFonts w:ascii="Arial" w:hAnsi="Arial" w:cs="Arial"/>
          <w:color w:val="030303"/>
          <w:sz w:val="23"/>
          <w:szCs w:val="23"/>
          <w:shd w:val="clear" w:color="auto" w:fill="F9F9F9"/>
        </w:rPr>
      </w:pPr>
      <w:r>
        <w:rPr>
          <w:rFonts w:ascii="Arial" w:hAnsi="Arial" w:cs="Arial"/>
          <w:color w:val="030303"/>
          <w:sz w:val="23"/>
          <w:szCs w:val="23"/>
          <w:shd w:val="clear" w:color="auto" w:fill="F9F9F9"/>
        </w:rPr>
        <w:t>Zbigniew Herbert czyta „Przesłanie Pana Cogito” podczas „Koncertu dla Niepodległej".</w:t>
      </w:r>
    </w:p>
    <w:p w:rsidR="00710CDE" w:rsidRDefault="00283191" w:rsidP="00710CDE">
      <w:pPr>
        <w:pStyle w:val="article--paragraph"/>
        <w:shd w:val="clear" w:color="auto" w:fill="FFFFFF"/>
        <w:spacing w:before="0" w:beforeAutospacing="0" w:after="0" w:afterAutospacing="0" w:line="482" w:lineRule="atLeast"/>
        <w:textAlignment w:val="baseline"/>
        <w:rPr>
          <w:color w:val="030303"/>
          <w:sz w:val="28"/>
          <w:szCs w:val="28"/>
          <w:shd w:val="clear" w:color="auto" w:fill="F9F9F9"/>
        </w:rPr>
      </w:pPr>
      <w:r w:rsidRPr="00283191">
        <w:rPr>
          <w:color w:val="030303"/>
          <w:sz w:val="28"/>
          <w:szCs w:val="28"/>
          <w:shd w:val="clear" w:color="auto" w:fill="F9F9F9"/>
        </w:rPr>
        <w:t>Przed ćwiczeniami interpretacyjnymi</w:t>
      </w:r>
      <w:r>
        <w:rPr>
          <w:color w:val="030303"/>
          <w:sz w:val="28"/>
          <w:szCs w:val="28"/>
          <w:shd w:val="clear" w:color="auto" w:fill="F9F9F9"/>
        </w:rPr>
        <w:t xml:space="preserve"> warto wyjaśnić kilka kwestii. Jedna z nich jest znaczenie tytułu.</w:t>
      </w:r>
    </w:p>
    <w:p w:rsidR="0095722F" w:rsidRDefault="00710CDE" w:rsidP="0095722F">
      <w:pPr>
        <w:pStyle w:val="article--paragraph"/>
        <w:shd w:val="clear" w:color="auto" w:fill="FFFFFF"/>
        <w:spacing w:before="0" w:beforeAutospacing="0" w:after="0" w:afterAutospacing="0" w:line="482" w:lineRule="atLeast"/>
        <w:jc w:val="both"/>
        <w:textAlignment w:val="baseline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Pr="0095722F">
        <w:rPr>
          <w:rFonts w:ascii="inherit" w:hAnsi="inherit" w:cs="Arial"/>
          <w:b/>
          <w:color w:val="FF0000"/>
          <w:sz w:val="27"/>
          <w:szCs w:val="27"/>
          <w:bdr w:val="none" w:sz="0" w:space="0" w:color="auto" w:frame="1"/>
        </w:rPr>
        <w:t>Pan Cogito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 pojawia się w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twórczości poety na początku lat 70. </w:t>
      </w:r>
      <w:r w:rsidR="00E81B5F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Postać ta kojarzy </w:t>
      </w:r>
      <w:r w:rsidR="00E81B5F"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się</w:t>
      </w:r>
      <w:r w:rsidR="00E81B5F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z filozofią Kartezjusza (Cogito ergo sum- Myślę, wiec jestem)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. Stąd stwierdzenia typu „Pan Cogito jest Panem Myślę”</w:t>
      </w:r>
      <w:r w:rsidR="00E81B5F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Warto jednak zwrócić uwagę na prosty fakt – słowo „Pan” pisane jest w utworach Herberta zawsze wielką literą, jak: </w:t>
      </w:r>
      <w:r>
        <w:rPr>
          <w:rStyle w:val="Uwydatnienie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O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Uwydatnienie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dwu nogach Pana Cogito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, </w:t>
      </w:r>
      <w:r>
        <w:rPr>
          <w:rStyle w:val="Uwydatnienie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Przepaść Pana Cogito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,  i tym podobne.). Wnosić stąd należy, że słowo „Pan” nie jest w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przypadku bohatera wierszy Herberta jedynie zwrotem grzecznościowym, lecz pełnoprawnym komponentem imienia własnego,</w:t>
      </w:r>
      <w:r w:rsidR="0095722F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 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a imię to – Pan Cogito – należy traktować jako całość i przy wszelkich próbach badawczego opisu uwzględniać oba jego człony jako znaczące.</w:t>
      </w:r>
    </w:p>
    <w:p w:rsidR="009544B2" w:rsidRDefault="009544B2" w:rsidP="0095722F">
      <w:pPr>
        <w:pStyle w:val="article--paragraph"/>
        <w:shd w:val="clear" w:color="auto" w:fill="FFFFFF"/>
        <w:spacing w:before="0" w:beforeAutospacing="0" w:after="0" w:afterAutospacing="0" w:line="482" w:lineRule="atLeast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544B2">
        <w:rPr>
          <w:color w:val="000000"/>
          <w:sz w:val="28"/>
          <w:szCs w:val="28"/>
          <w:bdr w:val="none" w:sz="0" w:space="0" w:color="auto" w:frame="1"/>
        </w:rPr>
        <w:t xml:space="preserve">Druga kwestia dotyczy </w:t>
      </w:r>
      <w:r>
        <w:rPr>
          <w:color w:val="000000"/>
          <w:sz w:val="28"/>
          <w:szCs w:val="28"/>
          <w:bdr w:val="none" w:sz="0" w:space="0" w:color="auto" w:frame="1"/>
        </w:rPr>
        <w:t xml:space="preserve">słowa </w:t>
      </w:r>
      <w:r w:rsidRPr="009544B2">
        <w:rPr>
          <w:i/>
          <w:color w:val="000000"/>
          <w:sz w:val="28"/>
          <w:szCs w:val="28"/>
          <w:bdr w:val="none" w:sz="0" w:space="0" w:color="auto" w:frame="1"/>
        </w:rPr>
        <w:t>przesłanie.</w:t>
      </w:r>
    </w:p>
    <w:p w:rsidR="009544B2" w:rsidRDefault="009544B2" w:rsidP="009544B2">
      <w:hyperlink r:id="rId5" w:tooltip="przesłanie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  <w:shd w:val="clear" w:color="auto" w:fill="FFFFFF"/>
          </w:rPr>
          <w:t>przesłanie</w:t>
        </w:r>
      </w:hyperlink>
    </w:p>
    <w:p w:rsidR="009544B2" w:rsidRDefault="009544B2" w:rsidP="009544B2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«główna myśl, idea zawarta w jakimś utworze literackim, filmie, w czyjejś wypowiedzi itp.»</w:t>
      </w:r>
    </w:p>
    <w:p w:rsidR="009544B2" w:rsidRDefault="009544B2" w:rsidP="009544B2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 «wypowiedź, pismo mające uroczysty charakter, skierowane do ogółu przez wybitną osobistość z jakiejś szczególnej okazji»</w:t>
      </w:r>
    </w:p>
    <w:p w:rsidR="009544B2" w:rsidRPr="009544B2" w:rsidRDefault="009544B2" w:rsidP="009544B2">
      <w:pPr>
        <w:shd w:val="clear" w:color="auto" w:fill="FFFFFF"/>
        <w:rPr>
          <w:rFonts w:ascii="Arial" w:hAnsi="Arial" w:cs="Arial"/>
          <w:i/>
          <w:color w:val="00206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3. «zakończenie utworu poetyckiego będące dedykacją lub bezpośrednim zwrotem do określonej osoby»  </w:t>
      </w:r>
      <w:r w:rsidRPr="009544B2">
        <w:rPr>
          <w:rFonts w:ascii="Arial" w:hAnsi="Arial" w:cs="Arial"/>
          <w:i/>
          <w:color w:val="002060"/>
          <w:sz w:val="25"/>
          <w:szCs w:val="25"/>
        </w:rPr>
        <w:t>Słownik języka polskiego</w:t>
      </w:r>
    </w:p>
    <w:p w:rsidR="009544B2" w:rsidRDefault="009544B2" w:rsidP="0095722F">
      <w:pPr>
        <w:pStyle w:val="article--paragraph"/>
        <w:shd w:val="clear" w:color="auto" w:fill="FFFFFF"/>
        <w:spacing w:before="0" w:beforeAutospacing="0" w:after="0" w:afterAutospacing="0" w:line="482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544B2">
        <w:rPr>
          <w:b/>
          <w:color w:val="000000"/>
          <w:sz w:val="28"/>
          <w:szCs w:val="28"/>
          <w:bdr w:val="none" w:sz="0" w:space="0" w:color="auto" w:frame="1"/>
        </w:rPr>
        <w:t xml:space="preserve">Ćwiczenie </w:t>
      </w:r>
      <w:r>
        <w:rPr>
          <w:b/>
          <w:color w:val="000000"/>
          <w:sz w:val="28"/>
          <w:szCs w:val="28"/>
          <w:bdr w:val="none" w:sz="0" w:space="0" w:color="auto" w:frame="1"/>
        </w:rPr>
        <w:t>1.</w:t>
      </w:r>
    </w:p>
    <w:p w:rsidR="009544B2" w:rsidRPr="009544B2" w:rsidRDefault="009544B2" w:rsidP="0095722F">
      <w:pPr>
        <w:pStyle w:val="article--paragraph"/>
        <w:shd w:val="clear" w:color="auto" w:fill="FFFFFF"/>
        <w:spacing w:before="0" w:beforeAutospacing="0" w:after="0" w:afterAutospacing="0" w:line="48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544B2">
        <w:rPr>
          <w:color w:val="000000"/>
          <w:sz w:val="28"/>
          <w:szCs w:val="28"/>
          <w:bdr w:val="none" w:sz="0" w:space="0" w:color="auto" w:frame="1"/>
        </w:rPr>
        <w:t>Które ze znaczeń odniesiesz do wiersza Herberta?</w:t>
      </w:r>
    </w:p>
    <w:p w:rsidR="00283191" w:rsidRPr="009544B2" w:rsidRDefault="00283191" w:rsidP="00710CDE">
      <w:pPr>
        <w:pStyle w:val="article--paragraph"/>
        <w:shd w:val="clear" w:color="auto" w:fill="FFFFFF"/>
        <w:spacing w:before="0" w:beforeAutospacing="0" w:after="0" w:afterAutospacing="0" w:line="482" w:lineRule="atLeast"/>
        <w:textAlignment w:val="baseline"/>
        <w:rPr>
          <w:b/>
          <w:bCs/>
          <w:color w:val="1B1B1B"/>
          <w:sz w:val="28"/>
          <w:szCs w:val="28"/>
        </w:rPr>
      </w:pPr>
      <w:r w:rsidRPr="009544B2">
        <w:rPr>
          <w:b/>
          <w:bCs/>
          <w:color w:val="1B1B1B"/>
          <w:sz w:val="28"/>
          <w:szCs w:val="28"/>
        </w:rPr>
        <w:t>Ćwiczenie </w:t>
      </w:r>
      <w:r w:rsidR="009544B2">
        <w:rPr>
          <w:b/>
          <w:bCs/>
          <w:color w:val="1B1B1B"/>
          <w:sz w:val="28"/>
          <w:szCs w:val="28"/>
        </w:rPr>
        <w:t>2</w:t>
      </w:r>
      <w:r w:rsidR="0095722F" w:rsidRPr="009544B2">
        <w:rPr>
          <w:b/>
          <w:bCs/>
          <w:color w:val="1B1B1B"/>
          <w:sz w:val="28"/>
          <w:szCs w:val="28"/>
        </w:rPr>
        <w:t>.</w:t>
      </w:r>
    </w:p>
    <w:p w:rsidR="00283191" w:rsidRDefault="0095722F" w:rsidP="00283191">
      <w:pPr>
        <w:pStyle w:val="NormalnyWeb"/>
        <w:shd w:val="clear" w:color="auto" w:fill="FFFFFF"/>
        <w:rPr>
          <w:rFonts w:ascii="Garamond" w:hAnsi="Garamond" w:cs="Helvetica"/>
          <w:color w:val="1B1B1B"/>
          <w:sz w:val="27"/>
          <w:szCs w:val="27"/>
        </w:rPr>
      </w:pPr>
      <w:r w:rsidRPr="0095722F">
        <w:rPr>
          <w:color w:val="1B1B1B"/>
          <w:sz w:val="28"/>
          <w:szCs w:val="28"/>
        </w:rPr>
        <w:lastRenderedPageBreak/>
        <w:t>D</w:t>
      </w:r>
      <w:r w:rsidR="00283191" w:rsidRPr="0095722F">
        <w:rPr>
          <w:color w:val="1B1B1B"/>
          <w:sz w:val="28"/>
          <w:szCs w:val="28"/>
        </w:rPr>
        <w:t>o kogo zwraca</w:t>
      </w:r>
      <w:r w:rsidRPr="0095722F">
        <w:rPr>
          <w:color w:val="1B1B1B"/>
          <w:sz w:val="28"/>
          <w:szCs w:val="28"/>
        </w:rPr>
        <w:t xml:space="preserve"> się postać mówiąca w wierszu</w:t>
      </w:r>
      <w:r>
        <w:rPr>
          <w:rFonts w:ascii="Garamond" w:hAnsi="Garamond" w:cs="Helvetica"/>
          <w:color w:val="1B1B1B"/>
          <w:sz w:val="27"/>
          <w:szCs w:val="27"/>
        </w:rPr>
        <w:t>?</w:t>
      </w:r>
    </w:p>
    <w:p w:rsidR="00283191" w:rsidRDefault="00283191" w:rsidP="00283191">
      <w:pPr>
        <w:shd w:val="clear" w:color="auto" w:fill="FFFFFF"/>
        <w:rPr>
          <w:rFonts w:ascii="Helvetica" w:hAnsi="Helvetica" w:cs="Helvetica"/>
          <w:b/>
          <w:bCs/>
          <w:color w:val="1B1B1B"/>
          <w:sz w:val="27"/>
          <w:szCs w:val="27"/>
        </w:rPr>
      </w:pPr>
      <w:r>
        <w:rPr>
          <w:rFonts w:ascii="Helvetica" w:hAnsi="Helvetica" w:cs="Helvetica"/>
          <w:b/>
          <w:bCs/>
          <w:color w:val="1B1B1B"/>
          <w:sz w:val="27"/>
          <w:szCs w:val="27"/>
        </w:rPr>
        <w:t>Ćwiczenie </w:t>
      </w:r>
      <w:r w:rsidR="009544B2">
        <w:rPr>
          <w:rFonts w:ascii="Helvetica" w:hAnsi="Helvetica" w:cs="Helvetica"/>
          <w:b/>
          <w:bCs/>
          <w:color w:val="1B1B1B"/>
          <w:sz w:val="27"/>
          <w:szCs w:val="27"/>
        </w:rPr>
        <w:t>3</w:t>
      </w:r>
      <w:r w:rsidR="0095722F">
        <w:rPr>
          <w:rFonts w:ascii="Helvetica" w:hAnsi="Helvetica" w:cs="Helvetica"/>
          <w:b/>
          <w:bCs/>
          <w:color w:val="1B1B1B"/>
          <w:sz w:val="27"/>
          <w:szCs w:val="27"/>
        </w:rPr>
        <w:t>.</w:t>
      </w:r>
      <w:r w:rsidR="00C331AA">
        <w:rPr>
          <w:rFonts w:ascii="Helvetica" w:hAnsi="Helvetica" w:cs="Helvetica"/>
          <w:b/>
          <w:bCs/>
          <w:color w:val="1B1B1B"/>
          <w:sz w:val="27"/>
          <w:szCs w:val="27"/>
        </w:rPr>
        <w:t xml:space="preserve"> (pisemnie)</w:t>
      </w:r>
    </w:p>
    <w:p w:rsidR="00283191" w:rsidRPr="0095722F" w:rsidRDefault="00F736AA" w:rsidP="00283191">
      <w:pPr>
        <w:pStyle w:val="NormalnyWeb"/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Jaka funkcja językowa dominuje w tekście Herberta? </w:t>
      </w:r>
      <w:r w:rsidR="00283191" w:rsidRPr="0095722F">
        <w:rPr>
          <w:color w:val="1B1B1B"/>
          <w:sz w:val="28"/>
          <w:szCs w:val="28"/>
        </w:rPr>
        <w:t>Wymień postulaty, jakie formułuje postać mówiąca.</w:t>
      </w:r>
    </w:p>
    <w:p w:rsidR="00283191" w:rsidRDefault="00283191" w:rsidP="00283191">
      <w:pPr>
        <w:shd w:val="clear" w:color="auto" w:fill="FFFFFF"/>
        <w:rPr>
          <w:rFonts w:ascii="Helvetica" w:hAnsi="Helvetica" w:cs="Helvetica"/>
          <w:b/>
          <w:bCs/>
          <w:color w:val="1B1B1B"/>
          <w:sz w:val="27"/>
          <w:szCs w:val="27"/>
        </w:rPr>
      </w:pPr>
      <w:r>
        <w:rPr>
          <w:rFonts w:ascii="Helvetica" w:hAnsi="Helvetica" w:cs="Helvetica"/>
          <w:b/>
          <w:bCs/>
          <w:color w:val="1B1B1B"/>
          <w:sz w:val="27"/>
          <w:szCs w:val="27"/>
        </w:rPr>
        <w:t>Ćwiczenie </w:t>
      </w:r>
      <w:r w:rsidR="0095722F">
        <w:rPr>
          <w:rFonts w:ascii="Helvetica" w:hAnsi="Helvetica" w:cs="Helvetica"/>
          <w:b/>
          <w:bCs/>
          <w:color w:val="1B1B1B"/>
          <w:sz w:val="27"/>
          <w:szCs w:val="27"/>
        </w:rPr>
        <w:t>3.</w:t>
      </w:r>
    </w:p>
    <w:p w:rsidR="00283191" w:rsidRDefault="00283191" w:rsidP="00283191">
      <w:pPr>
        <w:pStyle w:val="NormalnyWeb"/>
        <w:shd w:val="clear" w:color="auto" w:fill="FFFFFF"/>
        <w:rPr>
          <w:color w:val="1B1B1B"/>
          <w:sz w:val="28"/>
          <w:szCs w:val="28"/>
        </w:rPr>
      </w:pPr>
      <w:r w:rsidRPr="0095722F">
        <w:rPr>
          <w:color w:val="1B1B1B"/>
          <w:sz w:val="28"/>
          <w:szCs w:val="28"/>
        </w:rPr>
        <w:t>Dlaczego poeta w tym liryku zestawił ze sobą Gilgamesza, Hektora i Rolanda? Co łączy tych bohaterów? Uzasadnij swoją opinię.</w:t>
      </w:r>
    </w:p>
    <w:p w:rsidR="00C331AA" w:rsidRDefault="00C331AA" w:rsidP="00283191">
      <w:pPr>
        <w:pStyle w:val="NormalnyWeb"/>
        <w:shd w:val="clear" w:color="auto" w:fill="FFFFFF"/>
        <w:rPr>
          <w:b/>
          <w:color w:val="1B1B1B"/>
          <w:sz w:val="28"/>
          <w:szCs w:val="28"/>
        </w:rPr>
      </w:pPr>
      <w:r w:rsidRPr="00C331AA">
        <w:rPr>
          <w:b/>
          <w:color w:val="1B1B1B"/>
          <w:sz w:val="28"/>
          <w:szCs w:val="28"/>
        </w:rPr>
        <w:t>Ćwiczenia językowe</w:t>
      </w:r>
    </w:p>
    <w:p w:rsidR="00C331AA" w:rsidRDefault="00C331AA" w:rsidP="00283191">
      <w:pPr>
        <w:pStyle w:val="NormalnyWeb"/>
        <w:shd w:val="clear" w:color="auto" w:fill="FFFFFF"/>
        <w:rPr>
          <w:i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- </w:t>
      </w:r>
      <w:r w:rsidRPr="00C331AA">
        <w:rPr>
          <w:color w:val="1B1B1B"/>
          <w:sz w:val="28"/>
          <w:szCs w:val="28"/>
        </w:rPr>
        <w:t>Podaj antonim sł</w:t>
      </w:r>
      <w:r>
        <w:rPr>
          <w:color w:val="1B1B1B"/>
          <w:sz w:val="28"/>
          <w:szCs w:val="28"/>
        </w:rPr>
        <w:t xml:space="preserve">ów: </w:t>
      </w:r>
      <w:r w:rsidRPr="00C331AA">
        <w:rPr>
          <w:i/>
          <w:color w:val="1B1B1B"/>
          <w:sz w:val="28"/>
          <w:szCs w:val="28"/>
        </w:rPr>
        <w:t>odważny,</w:t>
      </w:r>
      <w:r>
        <w:rPr>
          <w:color w:val="1B1B1B"/>
          <w:sz w:val="28"/>
          <w:szCs w:val="28"/>
        </w:rPr>
        <w:t xml:space="preserve"> </w:t>
      </w:r>
      <w:r w:rsidRPr="00C331AA">
        <w:rPr>
          <w:i/>
          <w:color w:val="1B1B1B"/>
          <w:sz w:val="28"/>
          <w:szCs w:val="28"/>
        </w:rPr>
        <w:t>skromny</w:t>
      </w:r>
      <w:r>
        <w:rPr>
          <w:i/>
          <w:color w:val="1B1B1B"/>
          <w:sz w:val="28"/>
          <w:szCs w:val="28"/>
        </w:rPr>
        <w:t>, zdeterminowany.</w:t>
      </w:r>
    </w:p>
    <w:p w:rsidR="00C331AA" w:rsidRDefault="00C331AA" w:rsidP="00283191">
      <w:pPr>
        <w:pStyle w:val="NormalnyWeb"/>
        <w:shd w:val="clear" w:color="auto" w:fill="FFFFFF"/>
        <w:rPr>
          <w:i/>
          <w:color w:val="1B1B1B"/>
          <w:sz w:val="28"/>
          <w:szCs w:val="28"/>
        </w:rPr>
      </w:pPr>
      <w:r>
        <w:rPr>
          <w:i/>
          <w:color w:val="1B1B1B"/>
          <w:sz w:val="28"/>
          <w:szCs w:val="28"/>
        </w:rPr>
        <w:t>-</w:t>
      </w:r>
      <w:r>
        <w:rPr>
          <w:color w:val="1B1B1B"/>
          <w:sz w:val="28"/>
          <w:szCs w:val="28"/>
        </w:rPr>
        <w:t xml:space="preserve">Utwórz rodzinę wyrazów dla słowa </w:t>
      </w:r>
      <w:r>
        <w:rPr>
          <w:i/>
          <w:color w:val="1B1B1B"/>
          <w:sz w:val="28"/>
          <w:szCs w:val="28"/>
        </w:rPr>
        <w:t>walczyć.</w:t>
      </w:r>
    </w:p>
    <w:p w:rsidR="00C331AA" w:rsidRDefault="00C331AA" w:rsidP="00283191">
      <w:pPr>
        <w:pStyle w:val="NormalnyWeb"/>
        <w:shd w:val="clear" w:color="auto" w:fill="FFFFFF"/>
        <w:rPr>
          <w:color w:val="1B1B1B"/>
          <w:sz w:val="28"/>
          <w:szCs w:val="28"/>
        </w:rPr>
      </w:pPr>
      <w:r>
        <w:rPr>
          <w:i/>
          <w:color w:val="1B1B1B"/>
          <w:sz w:val="28"/>
          <w:szCs w:val="28"/>
        </w:rPr>
        <w:t>-</w:t>
      </w:r>
      <w:r>
        <w:rPr>
          <w:color w:val="1B1B1B"/>
          <w:sz w:val="28"/>
          <w:szCs w:val="28"/>
        </w:rPr>
        <w:t xml:space="preserve">Wskaż wyraz podstawowy i pochodny: </w:t>
      </w:r>
      <w:r w:rsidR="003E26DC" w:rsidRPr="003E26DC">
        <w:rPr>
          <w:i/>
          <w:color w:val="1B1B1B"/>
          <w:sz w:val="28"/>
          <w:szCs w:val="28"/>
        </w:rPr>
        <w:t>przesłanie, przesłać</w:t>
      </w:r>
      <w:r>
        <w:rPr>
          <w:color w:val="1B1B1B"/>
          <w:sz w:val="28"/>
          <w:szCs w:val="28"/>
        </w:rPr>
        <w:t xml:space="preserve">  </w:t>
      </w:r>
    </w:p>
    <w:p w:rsidR="003E26DC" w:rsidRPr="00C331AA" w:rsidRDefault="003E26DC" w:rsidP="00283191">
      <w:pPr>
        <w:pStyle w:val="NormalnyWeb"/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- W wyrazie </w:t>
      </w:r>
      <w:r w:rsidRPr="003E26DC">
        <w:rPr>
          <w:i/>
          <w:color w:val="1B1B1B"/>
          <w:sz w:val="28"/>
          <w:szCs w:val="28"/>
        </w:rPr>
        <w:t>przesłanie</w:t>
      </w:r>
      <w:r>
        <w:rPr>
          <w:color w:val="1B1B1B"/>
          <w:sz w:val="28"/>
          <w:szCs w:val="28"/>
        </w:rPr>
        <w:t xml:space="preserve"> wskaż temat słowotwórczy i formant</w:t>
      </w:r>
    </w:p>
    <w:sectPr w:rsidR="003E26DC" w:rsidRPr="00C331AA" w:rsidSect="003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3A01"/>
    <w:rsid w:val="0002263C"/>
    <w:rsid w:val="0019653D"/>
    <w:rsid w:val="00253A01"/>
    <w:rsid w:val="00283191"/>
    <w:rsid w:val="00354E93"/>
    <w:rsid w:val="003E26DC"/>
    <w:rsid w:val="00710CDE"/>
    <w:rsid w:val="009544B2"/>
    <w:rsid w:val="0095722F"/>
    <w:rsid w:val="00C331AA"/>
    <w:rsid w:val="00E81B5F"/>
    <w:rsid w:val="00F736AA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93"/>
  </w:style>
  <w:style w:type="paragraph" w:styleId="Nagwek1">
    <w:name w:val="heading 1"/>
    <w:basedOn w:val="Normalny"/>
    <w:link w:val="Nagwek1Znak"/>
    <w:uiPriority w:val="9"/>
    <w:qFormat/>
    <w:rsid w:val="0028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A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31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3191"/>
    <w:rPr>
      <w:i/>
      <w:iCs/>
    </w:rPr>
  </w:style>
  <w:style w:type="character" w:customStyle="1" w:styleId="blockquoteauthor">
    <w:name w:val="blockquote__author"/>
    <w:basedOn w:val="Domylnaczcionkaakapitu"/>
    <w:rsid w:val="00283191"/>
  </w:style>
  <w:style w:type="character" w:customStyle="1" w:styleId="blockquotetitle">
    <w:name w:val="blockquote__title"/>
    <w:basedOn w:val="Domylnaczcionkaakapitu"/>
    <w:rsid w:val="00283191"/>
  </w:style>
  <w:style w:type="paragraph" w:customStyle="1" w:styleId="article--paragraph">
    <w:name w:val="article--paragraph"/>
    <w:basedOn w:val="Normalny"/>
    <w:rsid w:val="0071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">
    <w:name w:val="tytul"/>
    <w:basedOn w:val="Domylnaczcionkaakapitu"/>
    <w:rsid w:val="0095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8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8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jp.pwn.pl/sjp/przeslanie;2511168.html" TargetMode="External"/><Relationship Id="rId4" Type="http://schemas.openxmlformats.org/officeDocument/2006/relationships/hyperlink" Target="https://youtu.be/-jZy_YYeY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2021-02-04T13:31:00Z</dcterms:created>
  <dcterms:modified xsi:type="dcterms:W3CDTF">2021-02-04T14:35:00Z</dcterms:modified>
</cp:coreProperties>
</file>