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B5A" w:rsidRDefault="004C33C4">
      <w:pPr>
        <w:rPr>
          <w:rFonts w:ascii="Times New Roman" w:hAnsi="Times New Roman" w:cs="Times New Roman"/>
          <w:b/>
          <w:sz w:val="28"/>
          <w:szCs w:val="28"/>
        </w:rPr>
      </w:pPr>
      <w:r w:rsidRPr="004C33C4">
        <w:rPr>
          <w:rFonts w:ascii="Times New Roman" w:hAnsi="Times New Roman" w:cs="Times New Roman"/>
          <w:b/>
          <w:sz w:val="28"/>
          <w:szCs w:val="28"/>
        </w:rPr>
        <w:t>Dzisiejszy temat znajduje się na stronie szkoły pod datą 15 V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4C33C4" w:rsidRDefault="008C095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Pamiętajcie  o odrobieniu pracy związanej z teksem Paska.</w:t>
      </w:r>
    </w:p>
    <w:p w:rsidR="008C0952" w:rsidRPr="008C0952" w:rsidRDefault="008C0952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C0952">
        <w:rPr>
          <w:rFonts w:ascii="Times New Roman" w:hAnsi="Times New Roman" w:cs="Times New Roman"/>
          <w:b/>
          <w:color w:val="FF0000"/>
          <w:sz w:val="28"/>
          <w:szCs w:val="28"/>
        </w:rPr>
        <w:t>W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piątek podam oceny prognozowane z polskiego. Uczniowie, którzy nie rozliczyli się z prac, powinni jak najszybciej nadrobić zaległości, w przeciwnym wypadku będą musieli to zrobić w czasie indywidualnych konsultacji w szkole lub w trakcie sierpniowych poprawek (chodzi o osoby      z oceną niedostateczną lub dopuszczającą za I semestr, które nie uczestniczyły w zdalnym nauczaniu)</w:t>
      </w:r>
    </w:p>
    <w:sectPr w:rsidR="008C0952" w:rsidRPr="008C0952" w:rsidSect="00EC0B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4C33C4"/>
    <w:rsid w:val="004C33C4"/>
    <w:rsid w:val="008C0952"/>
    <w:rsid w:val="00EC0B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0B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72</Words>
  <Characters>432</Characters>
  <Application>Microsoft Office Word</Application>
  <DocSecurity>0</DocSecurity>
  <Lines>3</Lines>
  <Paragraphs>1</Paragraphs>
  <ScaleCrop>false</ScaleCrop>
  <Company/>
  <LinksUpToDate>false</LinksUpToDate>
  <CharactersWithSpaces>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</dc:creator>
  <cp:keywords/>
  <dc:description/>
  <cp:lastModifiedBy>Krystyna</cp:lastModifiedBy>
  <cp:revision>3</cp:revision>
  <dcterms:created xsi:type="dcterms:W3CDTF">2020-05-18T06:09:00Z</dcterms:created>
  <dcterms:modified xsi:type="dcterms:W3CDTF">2020-05-18T06:19:00Z</dcterms:modified>
</cp:coreProperties>
</file>